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64C" w:rsidRDefault="00C3764C" w:rsidP="00C3764C">
      <w:pPr>
        <w:jc w:val="center"/>
        <w:rPr>
          <w:sz w:val="20"/>
          <w:szCs w:val="20"/>
        </w:rPr>
      </w:pPr>
      <w:r>
        <w:rPr>
          <w:noProof/>
          <w:sz w:val="20"/>
          <w:szCs w:val="20"/>
        </w:rPr>
        <w:drawing>
          <wp:inline distT="0" distB="0" distL="0" distR="0" wp14:anchorId="14542FDC" wp14:editId="7CBCC37D">
            <wp:extent cx="347472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4720" cy="694690"/>
                    </a:xfrm>
                    <a:prstGeom prst="rect">
                      <a:avLst/>
                    </a:prstGeom>
                    <a:noFill/>
                  </pic:spPr>
                </pic:pic>
              </a:graphicData>
            </a:graphic>
          </wp:inline>
        </w:drawing>
      </w:r>
    </w:p>
    <w:p w:rsidR="007F6F80" w:rsidRDefault="007F6F80">
      <w:pPr>
        <w:pStyle w:val="BodyText"/>
        <w:spacing w:before="11"/>
        <w:rPr>
          <w:sz w:val="15"/>
        </w:rPr>
      </w:pPr>
    </w:p>
    <w:p w:rsidR="007F6F80" w:rsidRDefault="008C1415">
      <w:pPr>
        <w:pStyle w:val="Heading1"/>
        <w:spacing w:before="92"/>
        <w:ind w:right="1282"/>
      </w:pPr>
      <w:r>
        <w:t>SPECIFICATION</w:t>
      </w:r>
    </w:p>
    <w:p w:rsidR="007F6F80" w:rsidRPr="00AE3400" w:rsidRDefault="008C1415">
      <w:pPr>
        <w:spacing w:line="274" w:lineRule="exact"/>
        <w:ind w:left="1281" w:right="1283"/>
        <w:jc w:val="center"/>
        <w:rPr>
          <w:b/>
          <w:sz w:val="24"/>
          <w:szCs w:val="24"/>
        </w:rPr>
      </w:pPr>
      <w:bookmarkStart w:id="0" w:name="SECTION_08_8810:_FIRE_RATED_GLASS_&amp;_FRAM"/>
      <w:bookmarkEnd w:id="0"/>
      <w:r w:rsidRPr="00AE3400">
        <w:rPr>
          <w:b/>
          <w:sz w:val="24"/>
          <w:szCs w:val="24"/>
        </w:rPr>
        <w:t>SECTION 08 88</w:t>
      </w:r>
      <w:r w:rsidR="00C3764C" w:rsidRPr="00AE3400">
        <w:rPr>
          <w:b/>
          <w:sz w:val="24"/>
          <w:szCs w:val="24"/>
        </w:rPr>
        <w:t xml:space="preserve"> 13</w:t>
      </w:r>
      <w:r w:rsidRPr="00AE3400">
        <w:rPr>
          <w:b/>
          <w:sz w:val="24"/>
          <w:szCs w:val="24"/>
        </w:rPr>
        <w:t xml:space="preserve">: </w:t>
      </w:r>
      <w:r w:rsidR="00C3764C" w:rsidRPr="00AE3400">
        <w:rPr>
          <w:b/>
          <w:sz w:val="24"/>
          <w:szCs w:val="24"/>
        </w:rPr>
        <w:t>FIRE-</w:t>
      </w:r>
      <w:r w:rsidRPr="00AE3400">
        <w:rPr>
          <w:b/>
          <w:sz w:val="24"/>
          <w:szCs w:val="24"/>
        </w:rPr>
        <w:t>RATED GLA</w:t>
      </w:r>
      <w:r w:rsidR="00C3764C" w:rsidRPr="00AE3400">
        <w:rPr>
          <w:b/>
          <w:sz w:val="24"/>
          <w:szCs w:val="24"/>
        </w:rPr>
        <w:t>ZING</w:t>
      </w:r>
    </w:p>
    <w:p w:rsidR="007F6F80" w:rsidRPr="000612C6" w:rsidRDefault="008C1415" w:rsidP="000612C6">
      <w:pPr>
        <w:pStyle w:val="Heading1"/>
        <w:spacing w:line="276" w:lineRule="exact"/>
        <w:ind w:right="1283"/>
      </w:pPr>
      <w:r>
        <w:t>SuperLite</w:t>
      </w:r>
      <w:r>
        <w:rPr>
          <w:position w:val="8"/>
          <w:sz w:val="16"/>
        </w:rPr>
        <w:t xml:space="preserve">® </w:t>
      </w:r>
      <w:r>
        <w:t>II-XL 45 minute and</w:t>
      </w:r>
      <w:r w:rsidR="000612C6">
        <w:t xml:space="preserve"> </w:t>
      </w:r>
      <w:r>
        <w:t>SuperLite</w:t>
      </w:r>
      <w:r>
        <w:rPr>
          <w:position w:val="8"/>
          <w:sz w:val="16"/>
        </w:rPr>
        <w:t xml:space="preserve">® </w:t>
      </w:r>
      <w:r>
        <w:t>II-XL 45 minute with Starphire Ultra-Clear</w:t>
      </w:r>
      <w:r>
        <w:rPr>
          <w:position w:val="8"/>
          <w:sz w:val="16"/>
        </w:rPr>
        <w:t xml:space="preserve">® </w:t>
      </w:r>
      <w:r w:rsidR="000B33A4" w:rsidRPr="000612C6">
        <w:t xml:space="preserve">Glass </w:t>
      </w:r>
      <w:r>
        <w:t>by Vitro</w:t>
      </w:r>
    </w:p>
    <w:p w:rsidR="007F6F80" w:rsidRDefault="007F6F80">
      <w:pPr>
        <w:pStyle w:val="BodyText"/>
        <w:rPr>
          <w:b/>
          <w:sz w:val="28"/>
        </w:rPr>
      </w:pPr>
    </w:p>
    <w:p w:rsidR="007F6F80" w:rsidRPr="00C3764C" w:rsidRDefault="008C1415">
      <w:pPr>
        <w:pStyle w:val="BodyText"/>
        <w:spacing w:before="209"/>
        <w:ind w:left="120"/>
        <w:rPr>
          <w:b/>
        </w:rPr>
      </w:pPr>
      <w:bookmarkStart w:id="1" w:name="PART_1_GENERAL"/>
      <w:bookmarkEnd w:id="1"/>
      <w:r w:rsidRPr="00C3764C">
        <w:rPr>
          <w:b/>
        </w:rPr>
        <w:t>PART 1 GENERAL</w:t>
      </w:r>
    </w:p>
    <w:p w:rsidR="007F6F80" w:rsidRDefault="007F6F80">
      <w:pPr>
        <w:pStyle w:val="BodyText"/>
        <w:spacing w:before="11"/>
        <w:rPr>
          <w:sz w:val="23"/>
        </w:rPr>
      </w:pPr>
    </w:p>
    <w:p w:rsidR="007F6F80" w:rsidRPr="00C3764C" w:rsidRDefault="008C1415">
      <w:pPr>
        <w:pStyle w:val="ListParagraph"/>
        <w:numPr>
          <w:ilvl w:val="1"/>
          <w:numId w:val="13"/>
        </w:numPr>
        <w:tabs>
          <w:tab w:val="left" w:pos="646"/>
        </w:tabs>
        <w:rPr>
          <w:sz w:val="24"/>
          <w:u w:val="single"/>
        </w:rPr>
      </w:pPr>
      <w:r w:rsidRPr="00C3764C">
        <w:rPr>
          <w:sz w:val="24"/>
          <w:u w:val="single"/>
        </w:rPr>
        <w:t>SUMMARY</w:t>
      </w:r>
    </w:p>
    <w:p w:rsidR="007F6F80" w:rsidRDefault="007F6F80">
      <w:pPr>
        <w:pStyle w:val="BodyText"/>
      </w:pPr>
    </w:p>
    <w:p w:rsidR="007F6F80" w:rsidRDefault="008C1415">
      <w:pPr>
        <w:pStyle w:val="ListParagraph"/>
        <w:numPr>
          <w:ilvl w:val="0"/>
          <w:numId w:val="12"/>
        </w:numPr>
        <w:tabs>
          <w:tab w:val="left" w:pos="480"/>
        </w:tabs>
        <w:spacing w:line="274" w:lineRule="exact"/>
        <w:rPr>
          <w:sz w:val="24"/>
        </w:rPr>
      </w:pPr>
      <w:r>
        <w:rPr>
          <w:sz w:val="24"/>
        </w:rPr>
        <w:t>Section Includes: Fire rated</w:t>
      </w:r>
      <w:r>
        <w:rPr>
          <w:spacing w:val="-4"/>
          <w:sz w:val="24"/>
        </w:rPr>
        <w:t xml:space="preserve"> </w:t>
      </w:r>
      <w:r>
        <w:rPr>
          <w:sz w:val="24"/>
        </w:rPr>
        <w:t>glazing</w:t>
      </w:r>
    </w:p>
    <w:p w:rsidR="007F6F80" w:rsidRDefault="008C1415">
      <w:pPr>
        <w:pStyle w:val="ListParagraph"/>
        <w:numPr>
          <w:ilvl w:val="1"/>
          <w:numId w:val="12"/>
        </w:numPr>
        <w:tabs>
          <w:tab w:val="left" w:pos="840"/>
        </w:tabs>
        <w:ind w:right="565" w:hanging="404"/>
        <w:rPr>
          <w:sz w:val="24"/>
        </w:rPr>
      </w:pPr>
      <w:r>
        <w:rPr>
          <w:sz w:val="24"/>
        </w:rPr>
        <w:t>SuperLite</w:t>
      </w:r>
      <w:r>
        <w:rPr>
          <w:position w:val="8"/>
          <w:sz w:val="16"/>
        </w:rPr>
        <w:t xml:space="preserve">® </w:t>
      </w:r>
      <w:r>
        <w:rPr>
          <w:sz w:val="24"/>
        </w:rPr>
        <w:t>II-XL 45 safety rated, fire protective glazing with fire resistive qualities for interior and exterior</w:t>
      </w:r>
      <w:r>
        <w:rPr>
          <w:spacing w:val="-4"/>
          <w:sz w:val="24"/>
        </w:rPr>
        <w:t xml:space="preserve"> </w:t>
      </w:r>
      <w:r>
        <w:rPr>
          <w:sz w:val="24"/>
        </w:rPr>
        <w:t>applications.</w:t>
      </w:r>
    </w:p>
    <w:p w:rsidR="007F6F80" w:rsidRDefault="008C1415">
      <w:pPr>
        <w:pStyle w:val="ListParagraph"/>
        <w:numPr>
          <w:ilvl w:val="1"/>
          <w:numId w:val="12"/>
        </w:numPr>
        <w:tabs>
          <w:tab w:val="left" w:pos="840"/>
        </w:tabs>
        <w:ind w:left="840"/>
        <w:rPr>
          <w:sz w:val="24"/>
        </w:rPr>
      </w:pPr>
      <w:r>
        <w:rPr>
          <w:sz w:val="24"/>
        </w:rPr>
        <w:t>Applications of fire rated glazing</w:t>
      </w:r>
      <w:r>
        <w:rPr>
          <w:spacing w:val="-3"/>
          <w:sz w:val="24"/>
        </w:rPr>
        <w:t xml:space="preserve"> </w:t>
      </w:r>
      <w:r>
        <w:rPr>
          <w:sz w:val="24"/>
        </w:rPr>
        <w:t>includes:</w:t>
      </w:r>
    </w:p>
    <w:p w:rsidR="007F6F80" w:rsidRDefault="008C1415">
      <w:pPr>
        <w:pStyle w:val="ListParagraph"/>
        <w:numPr>
          <w:ilvl w:val="2"/>
          <w:numId w:val="12"/>
        </w:numPr>
        <w:tabs>
          <w:tab w:val="left" w:pos="1200"/>
        </w:tabs>
        <w:rPr>
          <w:sz w:val="24"/>
        </w:rPr>
      </w:pPr>
      <w:r>
        <w:rPr>
          <w:sz w:val="24"/>
        </w:rPr>
        <w:t>Fire rated glazing as vision lites in door</w:t>
      </w:r>
      <w:r>
        <w:rPr>
          <w:spacing w:val="-4"/>
          <w:sz w:val="24"/>
        </w:rPr>
        <w:t xml:space="preserve"> </w:t>
      </w:r>
      <w:r>
        <w:rPr>
          <w:sz w:val="24"/>
        </w:rPr>
        <w:t>assemblies.</w:t>
      </w:r>
    </w:p>
    <w:p w:rsidR="007F6F80" w:rsidRDefault="008C1415">
      <w:pPr>
        <w:pStyle w:val="ListParagraph"/>
        <w:numPr>
          <w:ilvl w:val="2"/>
          <w:numId w:val="12"/>
        </w:numPr>
        <w:tabs>
          <w:tab w:val="left" w:pos="1200"/>
        </w:tabs>
        <w:rPr>
          <w:sz w:val="24"/>
        </w:rPr>
      </w:pPr>
      <w:r>
        <w:rPr>
          <w:sz w:val="24"/>
        </w:rPr>
        <w:t>Fire rated glazing as sidelites, windows, transoms in fire rated</w:t>
      </w:r>
      <w:r>
        <w:rPr>
          <w:spacing w:val="-11"/>
          <w:sz w:val="24"/>
        </w:rPr>
        <w:t xml:space="preserve"> </w:t>
      </w:r>
      <w:r>
        <w:rPr>
          <w:sz w:val="24"/>
        </w:rPr>
        <w:t>frames.</w:t>
      </w:r>
    </w:p>
    <w:p w:rsidR="007F6F80" w:rsidRDefault="007F6F80">
      <w:pPr>
        <w:pStyle w:val="BodyText"/>
        <w:spacing w:before="9"/>
        <w:rPr>
          <w:sz w:val="23"/>
        </w:rPr>
      </w:pPr>
    </w:p>
    <w:p w:rsidR="007F6F80" w:rsidRDefault="008C1415">
      <w:pPr>
        <w:pStyle w:val="ListParagraph"/>
        <w:numPr>
          <w:ilvl w:val="0"/>
          <w:numId w:val="12"/>
        </w:numPr>
        <w:tabs>
          <w:tab w:val="left" w:pos="480"/>
        </w:tabs>
        <w:rPr>
          <w:sz w:val="24"/>
        </w:rPr>
      </w:pPr>
      <w:r>
        <w:rPr>
          <w:sz w:val="24"/>
        </w:rPr>
        <w:t>Related</w:t>
      </w:r>
      <w:r>
        <w:rPr>
          <w:spacing w:val="-2"/>
          <w:sz w:val="24"/>
        </w:rPr>
        <w:t xml:space="preserve"> </w:t>
      </w:r>
      <w:r>
        <w:rPr>
          <w:sz w:val="24"/>
        </w:rPr>
        <w:t>sections:</w:t>
      </w:r>
    </w:p>
    <w:p w:rsidR="007F6F80" w:rsidRPr="00C3764C" w:rsidRDefault="008C1415" w:rsidP="00C3764C">
      <w:pPr>
        <w:pStyle w:val="ListParagraph"/>
        <w:numPr>
          <w:ilvl w:val="0"/>
          <w:numId w:val="14"/>
        </w:numPr>
        <w:tabs>
          <w:tab w:val="left" w:pos="840"/>
        </w:tabs>
        <w:rPr>
          <w:sz w:val="24"/>
        </w:rPr>
      </w:pPr>
      <w:r w:rsidRPr="00C3764C">
        <w:rPr>
          <w:sz w:val="24"/>
        </w:rPr>
        <w:t>Section 01 33</w:t>
      </w:r>
      <w:r>
        <w:rPr>
          <w:sz w:val="24"/>
        </w:rPr>
        <w:t xml:space="preserve"> </w:t>
      </w:r>
      <w:r w:rsidRPr="00C3764C">
        <w:rPr>
          <w:sz w:val="24"/>
        </w:rPr>
        <w:t>23: Shop Drawings, Product Data and</w:t>
      </w:r>
      <w:r w:rsidRPr="00C3764C">
        <w:rPr>
          <w:spacing w:val="-5"/>
          <w:sz w:val="24"/>
        </w:rPr>
        <w:t xml:space="preserve"> </w:t>
      </w:r>
      <w:r w:rsidRPr="00C3764C">
        <w:rPr>
          <w:sz w:val="24"/>
        </w:rPr>
        <w:t>Samples.</w:t>
      </w:r>
    </w:p>
    <w:p w:rsidR="00C3764C" w:rsidRPr="00C3764C" w:rsidRDefault="00C3764C" w:rsidP="00C3764C">
      <w:pPr>
        <w:pStyle w:val="BodyText"/>
        <w:numPr>
          <w:ilvl w:val="0"/>
          <w:numId w:val="14"/>
        </w:numPr>
        <w:spacing w:before="11"/>
        <w:rPr>
          <w:szCs w:val="22"/>
        </w:rPr>
      </w:pPr>
      <w:r w:rsidRPr="00C3764C">
        <w:rPr>
          <w:szCs w:val="22"/>
        </w:rPr>
        <w:t>Section 08 80 00: Glazing</w:t>
      </w:r>
    </w:p>
    <w:p w:rsidR="00C3764C" w:rsidRDefault="00C3764C" w:rsidP="00C3764C">
      <w:pPr>
        <w:pStyle w:val="BodyText"/>
        <w:numPr>
          <w:ilvl w:val="0"/>
          <w:numId w:val="14"/>
        </w:numPr>
        <w:spacing w:before="11"/>
        <w:rPr>
          <w:szCs w:val="22"/>
        </w:rPr>
      </w:pPr>
      <w:r w:rsidRPr="00C3764C">
        <w:rPr>
          <w:szCs w:val="22"/>
        </w:rPr>
        <w:t>Section 08 88 00: Special Function Glazing</w:t>
      </w:r>
    </w:p>
    <w:p w:rsidR="00AE3400" w:rsidRDefault="000B33A4" w:rsidP="000B33A4">
      <w:pPr>
        <w:pStyle w:val="BodyText"/>
        <w:numPr>
          <w:ilvl w:val="0"/>
          <w:numId w:val="14"/>
        </w:numPr>
        <w:spacing w:before="11"/>
        <w:rPr>
          <w:szCs w:val="22"/>
        </w:rPr>
      </w:pPr>
      <w:r>
        <w:rPr>
          <w:szCs w:val="22"/>
        </w:rPr>
        <w:t xml:space="preserve">Section 08 11 13: Hollow Metal Doors and Frames </w:t>
      </w:r>
    </w:p>
    <w:p w:rsidR="000B33A4" w:rsidRDefault="000B33A4" w:rsidP="000B33A4">
      <w:pPr>
        <w:pStyle w:val="BodyText"/>
        <w:numPr>
          <w:ilvl w:val="0"/>
          <w:numId w:val="14"/>
        </w:numPr>
        <w:spacing w:before="11"/>
        <w:rPr>
          <w:szCs w:val="22"/>
        </w:rPr>
      </w:pPr>
      <w:r>
        <w:rPr>
          <w:szCs w:val="22"/>
        </w:rPr>
        <w:t>Section 08 11 16: Aluminum Doors and Frames</w:t>
      </w:r>
    </w:p>
    <w:p w:rsidR="000B33A4" w:rsidRDefault="000B33A4" w:rsidP="000B33A4">
      <w:pPr>
        <w:pStyle w:val="BodyText"/>
        <w:numPr>
          <w:ilvl w:val="0"/>
          <w:numId w:val="14"/>
        </w:numPr>
        <w:spacing w:before="11"/>
        <w:rPr>
          <w:szCs w:val="22"/>
        </w:rPr>
      </w:pPr>
      <w:r>
        <w:rPr>
          <w:szCs w:val="22"/>
        </w:rPr>
        <w:t>Section 08 12 16.13: Fire-Rated Aluminum Frames</w:t>
      </w:r>
    </w:p>
    <w:p w:rsidR="00C3764C" w:rsidRPr="000B33A4" w:rsidRDefault="00C3764C" w:rsidP="000B33A4">
      <w:pPr>
        <w:pStyle w:val="BodyText"/>
        <w:numPr>
          <w:ilvl w:val="0"/>
          <w:numId w:val="14"/>
        </w:numPr>
        <w:spacing w:before="11"/>
        <w:rPr>
          <w:szCs w:val="22"/>
        </w:rPr>
      </w:pPr>
      <w:r w:rsidRPr="000B33A4">
        <w:rPr>
          <w:szCs w:val="22"/>
        </w:rPr>
        <w:t xml:space="preserve">Section 08 14 33: Stile and Rail Wood Doors </w:t>
      </w:r>
    </w:p>
    <w:p w:rsidR="00C3764C" w:rsidRPr="00C3764C" w:rsidRDefault="00C3764C" w:rsidP="00C3764C">
      <w:pPr>
        <w:pStyle w:val="BodyText"/>
        <w:numPr>
          <w:ilvl w:val="0"/>
          <w:numId w:val="14"/>
        </w:numPr>
        <w:spacing w:before="11"/>
        <w:rPr>
          <w:szCs w:val="22"/>
        </w:rPr>
      </w:pPr>
      <w:r w:rsidRPr="00C3764C">
        <w:rPr>
          <w:szCs w:val="22"/>
        </w:rPr>
        <w:t xml:space="preserve">Section 08 41 13.13: Fire-Rated Aluminum Framed Entrances and Storefronts </w:t>
      </w:r>
    </w:p>
    <w:p w:rsidR="00C3764C" w:rsidRPr="00C3764C" w:rsidRDefault="00C3764C" w:rsidP="00C3764C">
      <w:pPr>
        <w:pStyle w:val="BodyText"/>
        <w:numPr>
          <w:ilvl w:val="0"/>
          <w:numId w:val="14"/>
        </w:numPr>
        <w:spacing w:before="11"/>
        <w:rPr>
          <w:szCs w:val="22"/>
        </w:rPr>
      </w:pPr>
      <w:r w:rsidRPr="00C3764C">
        <w:rPr>
          <w:szCs w:val="22"/>
        </w:rPr>
        <w:t xml:space="preserve">Section 08 43 13.13: Fire-Rated Aluminum Storefronts </w:t>
      </w:r>
    </w:p>
    <w:p w:rsidR="00C3764C" w:rsidRPr="00C3764C" w:rsidRDefault="00C3764C" w:rsidP="00C3764C">
      <w:pPr>
        <w:pStyle w:val="BodyText"/>
        <w:numPr>
          <w:ilvl w:val="0"/>
          <w:numId w:val="14"/>
        </w:numPr>
        <w:spacing w:before="11"/>
        <w:rPr>
          <w:szCs w:val="22"/>
        </w:rPr>
      </w:pPr>
      <w:r w:rsidRPr="00C3764C">
        <w:rPr>
          <w:szCs w:val="22"/>
        </w:rPr>
        <w:t xml:space="preserve">Section 08 44 13: Glazed Aluminum Curtain Walls </w:t>
      </w:r>
    </w:p>
    <w:p w:rsidR="007F6F80" w:rsidRPr="00C3764C" w:rsidRDefault="00C3764C" w:rsidP="00C3764C">
      <w:pPr>
        <w:pStyle w:val="BodyText"/>
        <w:numPr>
          <w:ilvl w:val="0"/>
          <w:numId w:val="14"/>
        </w:numPr>
        <w:spacing w:before="11"/>
        <w:rPr>
          <w:sz w:val="23"/>
        </w:rPr>
      </w:pPr>
      <w:r w:rsidRPr="00C3764C">
        <w:rPr>
          <w:szCs w:val="22"/>
        </w:rPr>
        <w:t>Section 08 44 18: Glazed Steel Curtain Walls</w:t>
      </w:r>
    </w:p>
    <w:p w:rsidR="00C3764C" w:rsidRDefault="00C3764C" w:rsidP="00C3764C">
      <w:pPr>
        <w:pStyle w:val="BodyText"/>
        <w:spacing w:before="11"/>
        <w:ind w:left="1080"/>
        <w:rPr>
          <w:sz w:val="23"/>
        </w:rPr>
      </w:pPr>
    </w:p>
    <w:p w:rsidR="007F6F80" w:rsidRPr="00C3764C" w:rsidRDefault="008C1415">
      <w:pPr>
        <w:pStyle w:val="ListParagraph"/>
        <w:numPr>
          <w:ilvl w:val="1"/>
          <w:numId w:val="13"/>
        </w:numPr>
        <w:tabs>
          <w:tab w:val="left" w:pos="646"/>
        </w:tabs>
        <w:ind w:hanging="527"/>
        <w:rPr>
          <w:sz w:val="24"/>
          <w:u w:val="single"/>
        </w:rPr>
      </w:pPr>
      <w:r w:rsidRPr="00C3764C">
        <w:rPr>
          <w:sz w:val="24"/>
          <w:u w:val="single"/>
        </w:rPr>
        <w:t>REFERENCES</w:t>
      </w:r>
    </w:p>
    <w:p w:rsidR="007F6F80" w:rsidRDefault="007F6F80">
      <w:pPr>
        <w:pStyle w:val="BodyText"/>
      </w:pPr>
    </w:p>
    <w:p w:rsidR="007F6F80" w:rsidRDefault="008C1415">
      <w:pPr>
        <w:pStyle w:val="ListParagraph"/>
        <w:numPr>
          <w:ilvl w:val="0"/>
          <w:numId w:val="11"/>
        </w:numPr>
        <w:tabs>
          <w:tab w:val="left" w:pos="480"/>
        </w:tabs>
        <w:ind w:hanging="361"/>
        <w:rPr>
          <w:sz w:val="24"/>
        </w:rPr>
      </w:pPr>
      <w:r>
        <w:rPr>
          <w:sz w:val="24"/>
        </w:rPr>
        <w:t>American Society for Testing and Materials</w:t>
      </w:r>
      <w:r>
        <w:rPr>
          <w:spacing w:val="-6"/>
          <w:sz w:val="24"/>
        </w:rPr>
        <w:t xml:space="preserve"> </w:t>
      </w:r>
      <w:r>
        <w:rPr>
          <w:sz w:val="24"/>
        </w:rPr>
        <w:t>(ASTM):</w:t>
      </w:r>
    </w:p>
    <w:p w:rsidR="007F6F80" w:rsidRDefault="008C1415">
      <w:pPr>
        <w:pStyle w:val="ListParagraph"/>
        <w:numPr>
          <w:ilvl w:val="1"/>
          <w:numId w:val="11"/>
        </w:numPr>
        <w:tabs>
          <w:tab w:val="left" w:pos="840"/>
        </w:tabs>
        <w:rPr>
          <w:sz w:val="24"/>
        </w:rPr>
      </w:pPr>
      <w:r>
        <w:rPr>
          <w:sz w:val="24"/>
        </w:rPr>
        <w:t>ASTM E119: Methods for Fire Tests of Building Construction and</w:t>
      </w:r>
      <w:r>
        <w:rPr>
          <w:spacing w:val="-11"/>
          <w:sz w:val="24"/>
        </w:rPr>
        <w:t xml:space="preserve"> </w:t>
      </w:r>
      <w:r>
        <w:rPr>
          <w:sz w:val="24"/>
        </w:rPr>
        <w:t>Materials.</w:t>
      </w:r>
    </w:p>
    <w:p w:rsidR="007F6F80" w:rsidRDefault="008C1415">
      <w:pPr>
        <w:pStyle w:val="ListParagraph"/>
        <w:numPr>
          <w:ilvl w:val="1"/>
          <w:numId w:val="11"/>
        </w:numPr>
        <w:tabs>
          <w:tab w:val="left" w:pos="840"/>
        </w:tabs>
        <w:rPr>
          <w:sz w:val="24"/>
        </w:rPr>
      </w:pPr>
      <w:r>
        <w:rPr>
          <w:sz w:val="24"/>
        </w:rPr>
        <w:t>ASTM E152: Methods for Fire Tests of Door</w:t>
      </w:r>
      <w:r>
        <w:rPr>
          <w:spacing w:val="-5"/>
          <w:sz w:val="24"/>
        </w:rPr>
        <w:t xml:space="preserve"> </w:t>
      </w:r>
      <w:r>
        <w:rPr>
          <w:sz w:val="24"/>
        </w:rPr>
        <w:t>Assemblies.</w:t>
      </w:r>
    </w:p>
    <w:p w:rsidR="007F6F80" w:rsidRDefault="008C1415">
      <w:pPr>
        <w:pStyle w:val="ListParagraph"/>
        <w:numPr>
          <w:ilvl w:val="1"/>
          <w:numId w:val="11"/>
        </w:numPr>
        <w:tabs>
          <w:tab w:val="left" w:pos="840"/>
        </w:tabs>
        <w:rPr>
          <w:sz w:val="24"/>
        </w:rPr>
      </w:pPr>
      <w:r>
        <w:rPr>
          <w:sz w:val="24"/>
        </w:rPr>
        <w:t>ASTM E163: Methods for Fire Tests of Window</w:t>
      </w:r>
      <w:r>
        <w:rPr>
          <w:spacing w:val="-14"/>
          <w:sz w:val="24"/>
        </w:rPr>
        <w:t xml:space="preserve"> </w:t>
      </w:r>
      <w:r>
        <w:rPr>
          <w:sz w:val="24"/>
        </w:rPr>
        <w:t>Assemblies.</w:t>
      </w:r>
    </w:p>
    <w:p w:rsidR="007F6F80" w:rsidRDefault="008C1415">
      <w:pPr>
        <w:pStyle w:val="ListParagraph"/>
        <w:numPr>
          <w:ilvl w:val="1"/>
          <w:numId w:val="11"/>
        </w:numPr>
        <w:tabs>
          <w:tab w:val="left" w:pos="840"/>
        </w:tabs>
        <w:ind w:right="817"/>
        <w:rPr>
          <w:sz w:val="24"/>
        </w:rPr>
      </w:pPr>
      <w:r>
        <w:rPr>
          <w:sz w:val="24"/>
        </w:rPr>
        <w:t>ASTM E2074: Standard Test Method for Fire Tests of Door Assemblies, including Positive Pressure Testing of Side-hinged and Pivoted Swinging Door</w:t>
      </w:r>
      <w:r>
        <w:rPr>
          <w:spacing w:val="-35"/>
          <w:sz w:val="24"/>
        </w:rPr>
        <w:t xml:space="preserve"> </w:t>
      </w:r>
      <w:r>
        <w:rPr>
          <w:sz w:val="24"/>
        </w:rPr>
        <w:t>Assemblies.</w:t>
      </w:r>
    </w:p>
    <w:p w:rsidR="007F6F80" w:rsidRDefault="008C1415">
      <w:pPr>
        <w:pStyle w:val="ListParagraph"/>
        <w:numPr>
          <w:ilvl w:val="1"/>
          <w:numId w:val="11"/>
        </w:numPr>
        <w:tabs>
          <w:tab w:val="left" w:pos="840"/>
        </w:tabs>
        <w:ind w:right="1324"/>
        <w:rPr>
          <w:sz w:val="24"/>
        </w:rPr>
      </w:pPr>
      <w:r>
        <w:rPr>
          <w:sz w:val="24"/>
        </w:rPr>
        <w:t xml:space="preserve">ASTM E2010-1: Standard Test for Positive Pressure of Fire </w:t>
      </w:r>
      <w:r>
        <w:rPr>
          <w:sz w:val="24"/>
        </w:rPr>
        <w:lastRenderedPageBreak/>
        <w:t>Tests of Window Assemblies.</w:t>
      </w:r>
    </w:p>
    <w:p w:rsidR="007F6F80" w:rsidRDefault="007F6F80">
      <w:pPr>
        <w:pStyle w:val="BodyText"/>
        <w:spacing w:before="9"/>
        <w:rPr>
          <w:sz w:val="23"/>
        </w:rPr>
      </w:pPr>
    </w:p>
    <w:p w:rsidR="007F6F80" w:rsidRDefault="008C1415">
      <w:pPr>
        <w:pStyle w:val="ListParagraph"/>
        <w:numPr>
          <w:ilvl w:val="0"/>
          <w:numId w:val="11"/>
        </w:numPr>
        <w:tabs>
          <w:tab w:val="left" w:pos="480"/>
        </w:tabs>
        <w:spacing w:before="1"/>
        <w:rPr>
          <w:sz w:val="24"/>
        </w:rPr>
      </w:pPr>
      <w:r>
        <w:rPr>
          <w:sz w:val="24"/>
        </w:rPr>
        <w:t>National fire Protection Association</w:t>
      </w:r>
      <w:r>
        <w:rPr>
          <w:spacing w:val="-5"/>
          <w:sz w:val="24"/>
        </w:rPr>
        <w:t xml:space="preserve"> </w:t>
      </w:r>
      <w:r>
        <w:rPr>
          <w:sz w:val="24"/>
        </w:rPr>
        <w:t>(NFPA):</w:t>
      </w:r>
    </w:p>
    <w:p w:rsidR="007F6F80" w:rsidRDefault="008C1415">
      <w:pPr>
        <w:pStyle w:val="ListParagraph"/>
        <w:numPr>
          <w:ilvl w:val="1"/>
          <w:numId w:val="11"/>
        </w:numPr>
        <w:tabs>
          <w:tab w:val="left" w:pos="840"/>
        </w:tabs>
        <w:rPr>
          <w:sz w:val="24"/>
        </w:rPr>
      </w:pPr>
      <w:r>
        <w:rPr>
          <w:sz w:val="24"/>
        </w:rPr>
        <w:t>NFPA 80: Fire Doors and</w:t>
      </w:r>
      <w:r>
        <w:rPr>
          <w:spacing w:val="-7"/>
          <w:sz w:val="24"/>
        </w:rPr>
        <w:t xml:space="preserve"> </w:t>
      </w:r>
      <w:r>
        <w:rPr>
          <w:sz w:val="24"/>
        </w:rPr>
        <w:t>Windows.</w:t>
      </w:r>
    </w:p>
    <w:p w:rsidR="007F6F80" w:rsidRDefault="008C1415">
      <w:pPr>
        <w:pStyle w:val="ListParagraph"/>
        <w:numPr>
          <w:ilvl w:val="1"/>
          <w:numId w:val="11"/>
        </w:numPr>
        <w:tabs>
          <w:tab w:val="left" w:pos="840"/>
        </w:tabs>
        <w:rPr>
          <w:sz w:val="24"/>
        </w:rPr>
      </w:pPr>
      <w:r>
        <w:rPr>
          <w:sz w:val="24"/>
        </w:rPr>
        <w:t>NFPA 251: Fire Tests of Building Construction and</w:t>
      </w:r>
      <w:r>
        <w:rPr>
          <w:spacing w:val="-3"/>
          <w:sz w:val="24"/>
        </w:rPr>
        <w:t xml:space="preserve"> </w:t>
      </w:r>
      <w:r>
        <w:rPr>
          <w:sz w:val="24"/>
        </w:rPr>
        <w:t>Materials.</w:t>
      </w:r>
    </w:p>
    <w:p w:rsidR="007F6F80" w:rsidRDefault="008C1415">
      <w:pPr>
        <w:pStyle w:val="ListParagraph"/>
        <w:numPr>
          <w:ilvl w:val="1"/>
          <w:numId w:val="11"/>
        </w:numPr>
        <w:tabs>
          <w:tab w:val="left" w:pos="840"/>
        </w:tabs>
        <w:rPr>
          <w:sz w:val="24"/>
        </w:rPr>
      </w:pPr>
      <w:r>
        <w:rPr>
          <w:sz w:val="24"/>
        </w:rPr>
        <w:t>NFPA 252: Fire Tests of Door</w:t>
      </w:r>
      <w:r>
        <w:rPr>
          <w:spacing w:val="-4"/>
          <w:sz w:val="24"/>
        </w:rPr>
        <w:t xml:space="preserve"> </w:t>
      </w:r>
      <w:r>
        <w:rPr>
          <w:sz w:val="24"/>
        </w:rPr>
        <w:t>Assemblies.</w:t>
      </w:r>
    </w:p>
    <w:p w:rsidR="007F6F80" w:rsidRPr="00C3764C" w:rsidRDefault="008C1415" w:rsidP="00C3764C">
      <w:pPr>
        <w:pStyle w:val="ListParagraph"/>
        <w:numPr>
          <w:ilvl w:val="1"/>
          <w:numId w:val="11"/>
        </w:numPr>
        <w:tabs>
          <w:tab w:val="left" w:pos="840"/>
        </w:tabs>
        <w:rPr>
          <w:sz w:val="24"/>
        </w:rPr>
      </w:pPr>
      <w:r>
        <w:rPr>
          <w:sz w:val="24"/>
        </w:rPr>
        <w:t>NFPA 257: Fire Tests of Window</w:t>
      </w:r>
      <w:r>
        <w:rPr>
          <w:spacing w:val="-9"/>
          <w:sz w:val="24"/>
        </w:rPr>
        <w:t xml:space="preserve"> </w:t>
      </w:r>
      <w:r>
        <w:rPr>
          <w:sz w:val="24"/>
        </w:rPr>
        <w:t>Assemblies.</w:t>
      </w:r>
    </w:p>
    <w:p w:rsidR="007F6F80" w:rsidRDefault="008C1415" w:rsidP="00C3764C">
      <w:pPr>
        <w:pStyle w:val="ListParagraph"/>
        <w:numPr>
          <w:ilvl w:val="0"/>
          <w:numId w:val="11"/>
        </w:numPr>
        <w:tabs>
          <w:tab w:val="left" w:pos="495"/>
        </w:tabs>
        <w:rPr>
          <w:sz w:val="24"/>
        </w:rPr>
      </w:pPr>
      <w:r>
        <w:rPr>
          <w:sz w:val="24"/>
        </w:rPr>
        <w:t>Underwriters Laboratories, Inc.</w:t>
      </w:r>
      <w:r>
        <w:rPr>
          <w:spacing w:val="1"/>
          <w:sz w:val="24"/>
        </w:rPr>
        <w:t xml:space="preserve"> </w:t>
      </w:r>
      <w:r>
        <w:rPr>
          <w:sz w:val="24"/>
        </w:rPr>
        <w:t>(UL):</w:t>
      </w:r>
    </w:p>
    <w:p w:rsidR="007F6F80" w:rsidRDefault="008C1415">
      <w:pPr>
        <w:pStyle w:val="ListParagraph"/>
        <w:numPr>
          <w:ilvl w:val="1"/>
          <w:numId w:val="11"/>
        </w:numPr>
        <w:tabs>
          <w:tab w:val="left" w:pos="840"/>
        </w:tabs>
        <w:spacing w:before="78"/>
        <w:rPr>
          <w:sz w:val="24"/>
        </w:rPr>
      </w:pPr>
      <w:r>
        <w:rPr>
          <w:sz w:val="24"/>
        </w:rPr>
        <w:t>UL 9: Standard for Safety of Fire Tests of Window</w:t>
      </w:r>
      <w:r>
        <w:rPr>
          <w:spacing w:val="-29"/>
          <w:sz w:val="24"/>
        </w:rPr>
        <w:t xml:space="preserve"> </w:t>
      </w:r>
      <w:r>
        <w:rPr>
          <w:sz w:val="24"/>
        </w:rPr>
        <w:t>Assemblies.</w:t>
      </w:r>
    </w:p>
    <w:p w:rsidR="007F6F80" w:rsidRDefault="008C1415">
      <w:pPr>
        <w:pStyle w:val="ListParagraph"/>
        <w:numPr>
          <w:ilvl w:val="1"/>
          <w:numId w:val="11"/>
        </w:numPr>
        <w:tabs>
          <w:tab w:val="left" w:pos="840"/>
        </w:tabs>
        <w:rPr>
          <w:sz w:val="24"/>
        </w:rPr>
      </w:pPr>
      <w:r>
        <w:rPr>
          <w:sz w:val="24"/>
        </w:rPr>
        <w:t>UL 10 B: Standard for Safety of Fire Tests of Door</w:t>
      </w:r>
      <w:r>
        <w:rPr>
          <w:spacing w:val="-25"/>
          <w:sz w:val="24"/>
        </w:rPr>
        <w:t xml:space="preserve"> </w:t>
      </w:r>
      <w:r>
        <w:rPr>
          <w:sz w:val="24"/>
        </w:rPr>
        <w:t>Assemblies.</w:t>
      </w:r>
    </w:p>
    <w:p w:rsidR="007F6F80" w:rsidRDefault="008C1415">
      <w:pPr>
        <w:pStyle w:val="ListParagraph"/>
        <w:numPr>
          <w:ilvl w:val="1"/>
          <w:numId w:val="11"/>
        </w:numPr>
        <w:tabs>
          <w:tab w:val="left" w:pos="840"/>
        </w:tabs>
        <w:ind w:hanging="361"/>
        <w:rPr>
          <w:sz w:val="24"/>
        </w:rPr>
      </w:pPr>
      <w:r>
        <w:rPr>
          <w:sz w:val="24"/>
        </w:rPr>
        <w:t>UL 10 C: Standard for Safety of Positive Pressure Tests of Door</w:t>
      </w:r>
      <w:r>
        <w:rPr>
          <w:spacing w:val="-16"/>
          <w:sz w:val="24"/>
        </w:rPr>
        <w:t xml:space="preserve"> </w:t>
      </w:r>
      <w:r>
        <w:rPr>
          <w:sz w:val="24"/>
        </w:rPr>
        <w:t>Assemblies.</w:t>
      </w:r>
    </w:p>
    <w:p w:rsidR="007F6F80" w:rsidRDefault="008C1415">
      <w:pPr>
        <w:pStyle w:val="ListParagraph"/>
        <w:numPr>
          <w:ilvl w:val="1"/>
          <w:numId w:val="11"/>
        </w:numPr>
        <w:tabs>
          <w:tab w:val="left" w:pos="840"/>
        </w:tabs>
        <w:ind w:hanging="361"/>
        <w:rPr>
          <w:sz w:val="24"/>
        </w:rPr>
      </w:pPr>
      <w:r>
        <w:rPr>
          <w:sz w:val="24"/>
        </w:rPr>
        <w:t>UL 263: Fire Tests of Building Construction and</w:t>
      </w:r>
      <w:r>
        <w:rPr>
          <w:spacing w:val="-6"/>
          <w:sz w:val="24"/>
        </w:rPr>
        <w:t xml:space="preserve"> </w:t>
      </w:r>
      <w:r>
        <w:rPr>
          <w:sz w:val="24"/>
        </w:rPr>
        <w:t>Materials.</w:t>
      </w:r>
    </w:p>
    <w:p w:rsidR="007F6F80" w:rsidRDefault="007F6F80">
      <w:pPr>
        <w:pStyle w:val="BodyText"/>
      </w:pPr>
    </w:p>
    <w:p w:rsidR="007F6F80" w:rsidRDefault="008C1415">
      <w:pPr>
        <w:pStyle w:val="ListParagraph"/>
        <w:numPr>
          <w:ilvl w:val="0"/>
          <w:numId w:val="11"/>
        </w:numPr>
        <w:tabs>
          <w:tab w:val="left" w:pos="480"/>
        </w:tabs>
        <w:ind w:hanging="361"/>
        <w:rPr>
          <w:sz w:val="24"/>
        </w:rPr>
      </w:pPr>
      <w:r>
        <w:rPr>
          <w:sz w:val="24"/>
        </w:rPr>
        <w:t>Standard Council of</w:t>
      </w:r>
      <w:r>
        <w:rPr>
          <w:spacing w:val="1"/>
          <w:sz w:val="24"/>
        </w:rPr>
        <w:t xml:space="preserve"> </w:t>
      </w:r>
      <w:r>
        <w:rPr>
          <w:sz w:val="24"/>
        </w:rPr>
        <w:t>Canada:</w:t>
      </w:r>
    </w:p>
    <w:p w:rsidR="007F6F80" w:rsidRDefault="008C1415">
      <w:pPr>
        <w:pStyle w:val="ListParagraph"/>
        <w:numPr>
          <w:ilvl w:val="1"/>
          <w:numId w:val="11"/>
        </w:numPr>
        <w:tabs>
          <w:tab w:val="left" w:pos="840"/>
        </w:tabs>
        <w:ind w:hanging="361"/>
        <w:rPr>
          <w:sz w:val="24"/>
        </w:rPr>
      </w:pPr>
      <w:r>
        <w:rPr>
          <w:sz w:val="24"/>
        </w:rPr>
        <w:t>ULC Standard CAN4-S101: Fire Tests of Building Construction and</w:t>
      </w:r>
      <w:r>
        <w:rPr>
          <w:spacing w:val="-13"/>
          <w:sz w:val="24"/>
        </w:rPr>
        <w:t xml:space="preserve"> </w:t>
      </w:r>
      <w:r>
        <w:rPr>
          <w:sz w:val="24"/>
        </w:rPr>
        <w:t>Materials.</w:t>
      </w:r>
    </w:p>
    <w:p w:rsidR="007F6F80" w:rsidRDefault="008C1415">
      <w:pPr>
        <w:pStyle w:val="ListParagraph"/>
        <w:numPr>
          <w:ilvl w:val="1"/>
          <w:numId w:val="11"/>
        </w:numPr>
        <w:tabs>
          <w:tab w:val="left" w:pos="840"/>
        </w:tabs>
        <w:ind w:hanging="361"/>
        <w:rPr>
          <w:sz w:val="24"/>
        </w:rPr>
      </w:pPr>
      <w:r>
        <w:rPr>
          <w:sz w:val="24"/>
        </w:rPr>
        <w:t>ULC Standard CAN4-S104: Fire Tests of Door</w:t>
      </w:r>
      <w:r>
        <w:rPr>
          <w:spacing w:val="-3"/>
          <w:sz w:val="24"/>
        </w:rPr>
        <w:t xml:space="preserve"> </w:t>
      </w:r>
      <w:r>
        <w:rPr>
          <w:sz w:val="24"/>
        </w:rPr>
        <w:t>Assemblies.</w:t>
      </w:r>
    </w:p>
    <w:p w:rsidR="007F6F80" w:rsidRDefault="008C1415">
      <w:pPr>
        <w:pStyle w:val="ListParagraph"/>
        <w:numPr>
          <w:ilvl w:val="1"/>
          <w:numId w:val="11"/>
        </w:numPr>
        <w:tabs>
          <w:tab w:val="left" w:pos="840"/>
        </w:tabs>
        <w:ind w:hanging="361"/>
        <w:rPr>
          <w:sz w:val="24"/>
        </w:rPr>
      </w:pPr>
      <w:r>
        <w:rPr>
          <w:sz w:val="24"/>
        </w:rPr>
        <w:t>ULC Standard CAN4-S106: Fire Tests of Window</w:t>
      </w:r>
      <w:r>
        <w:rPr>
          <w:spacing w:val="-11"/>
          <w:sz w:val="24"/>
        </w:rPr>
        <w:t xml:space="preserve"> </w:t>
      </w:r>
      <w:r>
        <w:rPr>
          <w:sz w:val="24"/>
        </w:rPr>
        <w:t>Assemblies.</w:t>
      </w:r>
    </w:p>
    <w:p w:rsidR="007F6F80" w:rsidRDefault="007F6F80">
      <w:pPr>
        <w:pStyle w:val="BodyText"/>
      </w:pPr>
    </w:p>
    <w:p w:rsidR="007F6F80" w:rsidRDefault="008C1415">
      <w:pPr>
        <w:pStyle w:val="ListParagraph"/>
        <w:numPr>
          <w:ilvl w:val="0"/>
          <w:numId w:val="11"/>
        </w:numPr>
        <w:tabs>
          <w:tab w:val="left" w:pos="480"/>
        </w:tabs>
        <w:ind w:hanging="361"/>
        <w:rPr>
          <w:sz w:val="24"/>
        </w:rPr>
      </w:pPr>
      <w:r>
        <w:rPr>
          <w:sz w:val="24"/>
        </w:rPr>
        <w:t>Consumer Product Safety Commission</w:t>
      </w:r>
      <w:r>
        <w:rPr>
          <w:spacing w:val="-5"/>
          <w:sz w:val="24"/>
        </w:rPr>
        <w:t xml:space="preserve"> </w:t>
      </w:r>
      <w:r>
        <w:rPr>
          <w:sz w:val="24"/>
        </w:rPr>
        <w:t>(CPSC):</w:t>
      </w:r>
    </w:p>
    <w:p w:rsidR="007F6F80" w:rsidRDefault="008C1415">
      <w:pPr>
        <w:pStyle w:val="ListParagraph"/>
        <w:numPr>
          <w:ilvl w:val="1"/>
          <w:numId w:val="11"/>
        </w:numPr>
        <w:tabs>
          <w:tab w:val="left" w:pos="840"/>
        </w:tabs>
        <w:ind w:hanging="361"/>
        <w:rPr>
          <w:sz w:val="24"/>
        </w:rPr>
      </w:pPr>
      <w:r>
        <w:rPr>
          <w:sz w:val="24"/>
        </w:rPr>
        <w:t>CPSC 16 CFR 1201: Safety Standard for Architectural Glazing</w:t>
      </w:r>
      <w:r>
        <w:rPr>
          <w:spacing w:val="-16"/>
          <w:sz w:val="24"/>
        </w:rPr>
        <w:t xml:space="preserve"> </w:t>
      </w:r>
      <w:r>
        <w:rPr>
          <w:sz w:val="24"/>
        </w:rPr>
        <w:t>Materials.</w:t>
      </w:r>
    </w:p>
    <w:p w:rsidR="007F6F80" w:rsidRDefault="007F6F80">
      <w:pPr>
        <w:pStyle w:val="BodyText"/>
      </w:pPr>
    </w:p>
    <w:p w:rsidR="007F6F80" w:rsidRDefault="008C1415" w:rsidP="00C3764C">
      <w:pPr>
        <w:pStyle w:val="ListParagraph"/>
        <w:numPr>
          <w:ilvl w:val="0"/>
          <w:numId w:val="11"/>
        </w:numPr>
        <w:tabs>
          <w:tab w:val="left" w:pos="468"/>
        </w:tabs>
        <w:rPr>
          <w:sz w:val="24"/>
        </w:rPr>
      </w:pPr>
      <w:r>
        <w:rPr>
          <w:sz w:val="24"/>
        </w:rPr>
        <w:t>Glass Association of North America</w:t>
      </w:r>
      <w:r>
        <w:rPr>
          <w:spacing w:val="2"/>
          <w:sz w:val="24"/>
        </w:rPr>
        <w:t xml:space="preserve"> </w:t>
      </w:r>
      <w:r>
        <w:rPr>
          <w:sz w:val="24"/>
        </w:rPr>
        <w:t>(GANA)</w:t>
      </w:r>
    </w:p>
    <w:p w:rsidR="007F6F80" w:rsidRDefault="008C1415">
      <w:pPr>
        <w:pStyle w:val="ListParagraph"/>
        <w:numPr>
          <w:ilvl w:val="1"/>
          <w:numId w:val="11"/>
        </w:numPr>
        <w:tabs>
          <w:tab w:val="left" w:pos="996"/>
        </w:tabs>
        <w:ind w:left="996" w:hanging="337"/>
        <w:rPr>
          <w:sz w:val="24"/>
        </w:rPr>
      </w:pPr>
      <w:r>
        <w:rPr>
          <w:sz w:val="24"/>
        </w:rPr>
        <w:t>GANA – Glazing</w:t>
      </w:r>
      <w:r>
        <w:rPr>
          <w:spacing w:val="-11"/>
          <w:sz w:val="24"/>
        </w:rPr>
        <w:t xml:space="preserve"> </w:t>
      </w:r>
      <w:r>
        <w:rPr>
          <w:sz w:val="24"/>
        </w:rPr>
        <w:t>Manual.</w:t>
      </w:r>
    </w:p>
    <w:p w:rsidR="007F6F80" w:rsidRDefault="008C1415">
      <w:pPr>
        <w:pStyle w:val="ListParagraph"/>
        <w:numPr>
          <w:ilvl w:val="1"/>
          <w:numId w:val="11"/>
        </w:numPr>
        <w:tabs>
          <w:tab w:val="left" w:pos="997"/>
        </w:tabs>
        <w:ind w:left="996" w:hanging="338"/>
        <w:rPr>
          <w:sz w:val="24"/>
        </w:rPr>
      </w:pPr>
      <w:r>
        <w:rPr>
          <w:sz w:val="24"/>
        </w:rPr>
        <w:t>FGMA – Sealant</w:t>
      </w:r>
      <w:r>
        <w:rPr>
          <w:spacing w:val="-15"/>
          <w:sz w:val="24"/>
        </w:rPr>
        <w:t xml:space="preserve"> </w:t>
      </w:r>
      <w:r>
        <w:rPr>
          <w:sz w:val="24"/>
        </w:rPr>
        <w:t>Manual.</w:t>
      </w:r>
    </w:p>
    <w:p w:rsidR="007F6F80" w:rsidRDefault="007F6F80">
      <w:pPr>
        <w:pStyle w:val="BodyText"/>
      </w:pPr>
    </w:p>
    <w:p w:rsidR="007F6F80" w:rsidRDefault="008C1415" w:rsidP="00C3764C">
      <w:pPr>
        <w:pStyle w:val="ListParagraph"/>
        <w:numPr>
          <w:ilvl w:val="0"/>
          <w:numId w:val="11"/>
        </w:numPr>
        <w:tabs>
          <w:tab w:val="left" w:pos="509"/>
        </w:tabs>
        <w:rPr>
          <w:sz w:val="24"/>
        </w:rPr>
      </w:pPr>
      <w:r>
        <w:rPr>
          <w:sz w:val="24"/>
        </w:rPr>
        <w:t>National Fenestration Rating Council</w:t>
      </w:r>
      <w:r>
        <w:rPr>
          <w:spacing w:val="-2"/>
          <w:sz w:val="24"/>
        </w:rPr>
        <w:t xml:space="preserve"> </w:t>
      </w:r>
      <w:r>
        <w:rPr>
          <w:sz w:val="24"/>
        </w:rPr>
        <w:t>(NFRC)</w:t>
      </w:r>
    </w:p>
    <w:p w:rsidR="007F6F80" w:rsidRDefault="008C1415">
      <w:pPr>
        <w:pStyle w:val="ListParagraph"/>
        <w:numPr>
          <w:ilvl w:val="1"/>
          <w:numId w:val="11"/>
        </w:numPr>
        <w:tabs>
          <w:tab w:val="left" w:pos="929"/>
        </w:tabs>
        <w:ind w:left="928" w:hanging="270"/>
        <w:rPr>
          <w:sz w:val="24"/>
        </w:rPr>
      </w:pPr>
      <w:r>
        <w:rPr>
          <w:sz w:val="24"/>
        </w:rPr>
        <w:t>NFRC 100: Procedure for Determining Fenestration Product</w:t>
      </w:r>
      <w:r>
        <w:rPr>
          <w:spacing w:val="-10"/>
          <w:sz w:val="24"/>
        </w:rPr>
        <w:t xml:space="preserve"> </w:t>
      </w:r>
      <w:r>
        <w:rPr>
          <w:sz w:val="24"/>
        </w:rPr>
        <w:t>U-Factors.</w:t>
      </w:r>
    </w:p>
    <w:p w:rsidR="007F6F80" w:rsidRDefault="008C1415">
      <w:pPr>
        <w:pStyle w:val="ListParagraph"/>
        <w:numPr>
          <w:ilvl w:val="1"/>
          <w:numId w:val="11"/>
        </w:numPr>
        <w:tabs>
          <w:tab w:val="left" w:pos="922"/>
        </w:tabs>
        <w:ind w:left="921" w:right="1246" w:hanging="267"/>
        <w:rPr>
          <w:sz w:val="24"/>
        </w:rPr>
      </w:pPr>
      <w:r>
        <w:rPr>
          <w:sz w:val="24"/>
        </w:rPr>
        <w:t>NFRC 200: Procedure for Determining Fenestration Product Solar Heat Gain Coefficient and Visible Transmittance at Normal</w:t>
      </w:r>
      <w:r>
        <w:rPr>
          <w:spacing w:val="-9"/>
          <w:sz w:val="24"/>
        </w:rPr>
        <w:t xml:space="preserve"> </w:t>
      </w:r>
      <w:r>
        <w:rPr>
          <w:sz w:val="24"/>
        </w:rPr>
        <w:t>Incidence.</w:t>
      </w:r>
    </w:p>
    <w:p w:rsidR="007F6F80" w:rsidRDefault="007F6F80">
      <w:pPr>
        <w:pStyle w:val="BodyText"/>
      </w:pPr>
    </w:p>
    <w:p w:rsidR="007F6F80" w:rsidRDefault="008C1415" w:rsidP="00C3764C">
      <w:pPr>
        <w:pStyle w:val="ListParagraph"/>
        <w:numPr>
          <w:ilvl w:val="0"/>
          <w:numId w:val="11"/>
        </w:numPr>
        <w:tabs>
          <w:tab w:val="left" w:pos="495"/>
        </w:tabs>
        <w:rPr>
          <w:sz w:val="24"/>
        </w:rPr>
      </w:pPr>
      <w:r>
        <w:rPr>
          <w:sz w:val="24"/>
        </w:rPr>
        <w:t>[American Recovery and Reinvestment</w:t>
      </w:r>
      <w:r>
        <w:rPr>
          <w:spacing w:val="-3"/>
          <w:sz w:val="24"/>
        </w:rPr>
        <w:t xml:space="preserve"> </w:t>
      </w:r>
      <w:r>
        <w:rPr>
          <w:sz w:val="24"/>
        </w:rPr>
        <w:t>Act</w:t>
      </w:r>
    </w:p>
    <w:p w:rsidR="007F6F80" w:rsidRDefault="008C1415">
      <w:pPr>
        <w:pStyle w:val="ListParagraph"/>
        <w:numPr>
          <w:ilvl w:val="1"/>
          <w:numId w:val="11"/>
        </w:numPr>
        <w:tabs>
          <w:tab w:val="left" w:pos="996"/>
        </w:tabs>
        <w:ind w:left="995" w:hanging="337"/>
        <w:rPr>
          <w:sz w:val="24"/>
        </w:rPr>
      </w:pPr>
      <w:r>
        <w:rPr>
          <w:sz w:val="24"/>
        </w:rPr>
        <w:t>Section 1605, Title XVI Buy American</w:t>
      </w:r>
      <w:r>
        <w:rPr>
          <w:spacing w:val="-9"/>
          <w:sz w:val="24"/>
        </w:rPr>
        <w:t xml:space="preserve"> </w:t>
      </w:r>
      <w:r>
        <w:rPr>
          <w:sz w:val="24"/>
        </w:rPr>
        <w:t>Provision]</w:t>
      </w:r>
    </w:p>
    <w:p w:rsidR="007F6F80" w:rsidRDefault="007F6F80">
      <w:pPr>
        <w:pStyle w:val="BodyText"/>
      </w:pPr>
    </w:p>
    <w:p w:rsidR="007F6F80" w:rsidRDefault="008C1415" w:rsidP="00C3764C">
      <w:pPr>
        <w:pStyle w:val="ListParagraph"/>
        <w:numPr>
          <w:ilvl w:val="0"/>
          <w:numId w:val="11"/>
        </w:numPr>
        <w:tabs>
          <w:tab w:val="left" w:pos="455"/>
          <w:tab w:val="left" w:pos="456"/>
        </w:tabs>
        <w:rPr>
          <w:sz w:val="24"/>
        </w:rPr>
      </w:pPr>
      <w:r>
        <w:rPr>
          <w:sz w:val="24"/>
        </w:rPr>
        <w:t>[Insert building code used by Authority Having</w:t>
      </w:r>
      <w:r>
        <w:rPr>
          <w:spacing w:val="-9"/>
          <w:sz w:val="24"/>
        </w:rPr>
        <w:t xml:space="preserve"> </w:t>
      </w:r>
      <w:r>
        <w:rPr>
          <w:sz w:val="24"/>
        </w:rPr>
        <w:t>Jurisdiction]</w:t>
      </w:r>
    </w:p>
    <w:p w:rsidR="007F6F80" w:rsidRDefault="007F6F80">
      <w:pPr>
        <w:pStyle w:val="BodyText"/>
      </w:pPr>
    </w:p>
    <w:p w:rsidR="007F6F80" w:rsidRPr="00C3764C" w:rsidRDefault="008C1415">
      <w:pPr>
        <w:pStyle w:val="ListParagraph"/>
        <w:numPr>
          <w:ilvl w:val="1"/>
          <w:numId w:val="13"/>
        </w:numPr>
        <w:tabs>
          <w:tab w:val="left" w:pos="656"/>
        </w:tabs>
        <w:ind w:left="655" w:hanging="537"/>
        <w:rPr>
          <w:sz w:val="24"/>
          <w:u w:val="single"/>
        </w:rPr>
      </w:pPr>
      <w:r w:rsidRPr="00C3764C">
        <w:rPr>
          <w:sz w:val="24"/>
          <w:u w:val="single"/>
        </w:rPr>
        <w:t>SYSTEM</w:t>
      </w:r>
      <w:r w:rsidRPr="00C3764C">
        <w:rPr>
          <w:spacing w:val="-2"/>
          <w:sz w:val="24"/>
          <w:u w:val="single"/>
        </w:rPr>
        <w:t xml:space="preserve"> </w:t>
      </w:r>
      <w:r w:rsidRPr="00C3764C">
        <w:rPr>
          <w:sz w:val="24"/>
          <w:u w:val="single"/>
        </w:rPr>
        <w:t>DESCRIPTION</w:t>
      </w:r>
    </w:p>
    <w:p w:rsidR="007F6F80" w:rsidRDefault="007F6F80">
      <w:pPr>
        <w:pStyle w:val="BodyText"/>
      </w:pPr>
    </w:p>
    <w:p w:rsidR="00C3764C" w:rsidRDefault="00C3764C" w:rsidP="00C3764C">
      <w:pPr>
        <w:tabs>
          <w:tab w:val="left" w:pos="480"/>
        </w:tabs>
        <w:ind w:left="480" w:right="255"/>
        <w:rPr>
          <w:sz w:val="24"/>
        </w:rPr>
      </w:pPr>
      <w:r>
        <w:rPr>
          <w:sz w:val="24"/>
        </w:rPr>
        <w:t xml:space="preserve">A. </w:t>
      </w:r>
      <w:r w:rsidR="008C1415" w:rsidRPr="00C3764C">
        <w:rPr>
          <w:sz w:val="24"/>
        </w:rPr>
        <w:t>Performance Requirements: Provide a fire rated glazing manufactured, fabricated and installed to maintain performance criteria stated by manufacturer without defects, damage, or</w:t>
      </w:r>
      <w:r w:rsidR="008C1415" w:rsidRPr="00C3764C">
        <w:rPr>
          <w:spacing w:val="-3"/>
          <w:sz w:val="24"/>
        </w:rPr>
        <w:t xml:space="preserve"> </w:t>
      </w:r>
      <w:r w:rsidR="008C1415" w:rsidRPr="00C3764C">
        <w:rPr>
          <w:sz w:val="24"/>
        </w:rPr>
        <w:t>failure.</w:t>
      </w:r>
    </w:p>
    <w:p w:rsidR="00C3764C" w:rsidRPr="00C3764C" w:rsidRDefault="008C1415" w:rsidP="00C3764C">
      <w:pPr>
        <w:pStyle w:val="ListParagraph"/>
        <w:numPr>
          <w:ilvl w:val="0"/>
          <w:numId w:val="15"/>
        </w:numPr>
        <w:tabs>
          <w:tab w:val="left" w:pos="480"/>
        </w:tabs>
        <w:ind w:right="255"/>
        <w:rPr>
          <w:sz w:val="24"/>
        </w:rPr>
      </w:pPr>
      <w:r w:rsidRPr="00C3764C">
        <w:rPr>
          <w:sz w:val="24"/>
        </w:rPr>
        <w:t>Fire Rating: 45 minutes with hose</w:t>
      </w:r>
      <w:r w:rsidRPr="00C3764C">
        <w:rPr>
          <w:spacing w:val="1"/>
          <w:sz w:val="24"/>
        </w:rPr>
        <w:t xml:space="preserve"> </w:t>
      </w:r>
      <w:r w:rsidRPr="00C3764C">
        <w:rPr>
          <w:sz w:val="24"/>
        </w:rPr>
        <w:t>stream.</w:t>
      </w:r>
    </w:p>
    <w:p w:rsidR="00C3764C" w:rsidRPr="00C3764C" w:rsidRDefault="008C1415" w:rsidP="00C3764C">
      <w:pPr>
        <w:pStyle w:val="ListParagraph"/>
        <w:numPr>
          <w:ilvl w:val="0"/>
          <w:numId w:val="15"/>
        </w:numPr>
        <w:tabs>
          <w:tab w:val="left" w:pos="480"/>
        </w:tabs>
        <w:ind w:right="255"/>
        <w:rPr>
          <w:sz w:val="24"/>
        </w:rPr>
      </w:pPr>
      <w:r w:rsidRPr="00C3764C">
        <w:rPr>
          <w:sz w:val="24"/>
        </w:rPr>
        <w:t>Safety rated, fire protective glazing with fire resistive qualities tested in accordance with ASTM E119, NFPA 80, NFPA 251, NFPA 252, NFPA 257, UL 9, UL 10B, UL 10C and UL 263.</w:t>
      </w:r>
    </w:p>
    <w:p w:rsidR="007F6F80" w:rsidRPr="00C3764C" w:rsidRDefault="008C1415" w:rsidP="00C3764C">
      <w:pPr>
        <w:pStyle w:val="ListParagraph"/>
        <w:numPr>
          <w:ilvl w:val="0"/>
          <w:numId w:val="15"/>
        </w:numPr>
        <w:tabs>
          <w:tab w:val="left" w:pos="480"/>
        </w:tabs>
        <w:ind w:right="255"/>
        <w:rPr>
          <w:sz w:val="24"/>
        </w:rPr>
      </w:pPr>
      <w:r w:rsidRPr="00C3764C">
        <w:rPr>
          <w:sz w:val="24"/>
        </w:rPr>
        <w:lastRenderedPageBreak/>
        <w:t>Testing Laboratory: Fire test shall be conducted by a nationally recognized independent testing</w:t>
      </w:r>
      <w:r w:rsidRPr="00C3764C">
        <w:rPr>
          <w:spacing w:val="-2"/>
          <w:sz w:val="24"/>
        </w:rPr>
        <w:t xml:space="preserve"> </w:t>
      </w:r>
      <w:r w:rsidRPr="00C3764C">
        <w:rPr>
          <w:sz w:val="24"/>
        </w:rPr>
        <w:t>laboratory.</w:t>
      </w:r>
    </w:p>
    <w:p w:rsidR="007F6F80" w:rsidRDefault="007F6F80">
      <w:pPr>
        <w:pStyle w:val="BodyText"/>
        <w:spacing w:before="11"/>
        <w:rPr>
          <w:sz w:val="23"/>
        </w:rPr>
      </w:pPr>
    </w:p>
    <w:p w:rsidR="007F6F80" w:rsidRDefault="008C1415">
      <w:pPr>
        <w:pStyle w:val="ListParagraph"/>
        <w:numPr>
          <w:ilvl w:val="0"/>
          <w:numId w:val="10"/>
        </w:numPr>
        <w:tabs>
          <w:tab w:val="left" w:pos="480"/>
        </w:tabs>
        <w:ind w:hanging="361"/>
        <w:rPr>
          <w:sz w:val="24"/>
        </w:rPr>
      </w:pPr>
      <w:r>
        <w:rPr>
          <w:sz w:val="24"/>
        </w:rPr>
        <w:t>Listings and</w:t>
      </w:r>
      <w:r>
        <w:rPr>
          <w:spacing w:val="-2"/>
          <w:sz w:val="24"/>
        </w:rPr>
        <w:t xml:space="preserve"> </w:t>
      </w:r>
      <w:r>
        <w:rPr>
          <w:sz w:val="24"/>
        </w:rPr>
        <w:t>Labels:</w:t>
      </w:r>
    </w:p>
    <w:p w:rsidR="007F6F80" w:rsidRDefault="008C1415" w:rsidP="00C3764C">
      <w:pPr>
        <w:pStyle w:val="ListParagraph"/>
        <w:numPr>
          <w:ilvl w:val="1"/>
          <w:numId w:val="10"/>
        </w:numPr>
        <w:tabs>
          <w:tab w:val="left" w:pos="840"/>
        </w:tabs>
        <w:ind w:right="622"/>
        <w:rPr>
          <w:sz w:val="24"/>
        </w:rPr>
      </w:pPr>
      <w:r>
        <w:rPr>
          <w:sz w:val="24"/>
        </w:rPr>
        <w:t>Fire rated glazing shall be under current follow-up services by nationally</w:t>
      </w:r>
      <w:r>
        <w:rPr>
          <w:spacing w:val="-44"/>
          <w:sz w:val="24"/>
        </w:rPr>
        <w:t xml:space="preserve"> </w:t>
      </w:r>
      <w:r>
        <w:rPr>
          <w:sz w:val="24"/>
        </w:rPr>
        <w:t>recognized independent testing laboratory approved by OSHA and maintain a current listing or certification. Assemblies shall be labeled in accordance with limits of</w:t>
      </w:r>
      <w:r>
        <w:rPr>
          <w:spacing w:val="-14"/>
          <w:sz w:val="24"/>
        </w:rPr>
        <w:t xml:space="preserve"> </w:t>
      </w:r>
      <w:r>
        <w:rPr>
          <w:sz w:val="24"/>
        </w:rPr>
        <w:t>listings.</w:t>
      </w:r>
    </w:p>
    <w:p w:rsidR="007F6F80" w:rsidRDefault="007F6F80">
      <w:pPr>
        <w:pStyle w:val="BodyText"/>
      </w:pPr>
    </w:p>
    <w:p w:rsidR="007F6F80" w:rsidRPr="00C3764C" w:rsidRDefault="008C1415">
      <w:pPr>
        <w:pStyle w:val="ListParagraph"/>
        <w:numPr>
          <w:ilvl w:val="1"/>
          <w:numId w:val="13"/>
        </w:numPr>
        <w:tabs>
          <w:tab w:val="left" w:pos="656"/>
        </w:tabs>
        <w:ind w:left="655" w:hanging="537"/>
        <w:rPr>
          <w:sz w:val="24"/>
          <w:u w:val="single"/>
        </w:rPr>
      </w:pPr>
      <w:r w:rsidRPr="00C3764C">
        <w:rPr>
          <w:sz w:val="24"/>
          <w:u w:val="single"/>
        </w:rPr>
        <w:t>SUBMITTALS</w:t>
      </w:r>
    </w:p>
    <w:p w:rsidR="007F6F80" w:rsidRDefault="007F6F80">
      <w:pPr>
        <w:pStyle w:val="BodyText"/>
      </w:pPr>
    </w:p>
    <w:p w:rsidR="007F6F80" w:rsidRDefault="008C1415" w:rsidP="00C3764C">
      <w:pPr>
        <w:pStyle w:val="BodyText"/>
        <w:numPr>
          <w:ilvl w:val="0"/>
          <w:numId w:val="16"/>
        </w:numPr>
      </w:pPr>
      <w:r>
        <w:t>. Submit listed submittals in accordance with Conditions of the Contract and Division 1 Submittal Procedure Section.</w:t>
      </w:r>
    </w:p>
    <w:p w:rsidR="007F6F80" w:rsidRDefault="008C1415">
      <w:pPr>
        <w:pStyle w:val="ListParagraph"/>
        <w:numPr>
          <w:ilvl w:val="0"/>
          <w:numId w:val="1"/>
        </w:numPr>
        <w:tabs>
          <w:tab w:val="left" w:pos="840"/>
        </w:tabs>
        <w:spacing w:before="78"/>
        <w:ind w:right="1338"/>
        <w:rPr>
          <w:sz w:val="24"/>
        </w:rPr>
      </w:pPr>
      <w:r>
        <w:rPr>
          <w:sz w:val="24"/>
        </w:rPr>
        <w:t>Shop Drawings: Submit shop drawings showing layouts, profiles and product components.</w:t>
      </w:r>
    </w:p>
    <w:p w:rsidR="007F6F80" w:rsidRDefault="008C1415">
      <w:pPr>
        <w:pStyle w:val="ListParagraph"/>
        <w:numPr>
          <w:ilvl w:val="0"/>
          <w:numId w:val="1"/>
        </w:numPr>
        <w:tabs>
          <w:tab w:val="left" w:pos="840"/>
        </w:tabs>
        <w:rPr>
          <w:sz w:val="24"/>
        </w:rPr>
      </w:pPr>
      <w:r>
        <w:rPr>
          <w:sz w:val="24"/>
        </w:rPr>
        <w:t>Samples: Submit 12x12 glass</w:t>
      </w:r>
      <w:r>
        <w:rPr>
          <w:spacing w:val="-4"/>
          <w:sz w:val="24"/>
        </w:rPr>
        <w:t xml:space="preserve"> </w:t>
      </w:r>
      <w:r>
        <w:rPr>
          <w:sz w:val="24"/>
        </w:rPr>
        <w:t>samples.</w:t>
      </w:r>
    </w:p>
    <w:p w:rsidR="007F6F80" w:rsidRDefault="008C1415">
      <w:pPr>
        <w:pStyle w:val="ListParagraph"/>
        <w:numPr>
          <w:ilvl w:val="0"/>
          <w:numId w:val="1"/>
        </w:numPr>
        <w:tabs>
          <w:tab w:val="left" w:pos="840"/>
        </w:tabs>
        <w:rPr>
          <w:sz w:val="24"/>
        </w:rPr>
      </w:pPr>
      <w:r>
        <w:rPr>
          <w:sz w:val="24"/>
        </w:rPr>
        <w:t>Technical Information: Submit latest edition of manufacturer’s product</w:t>
      </w:r>
      <w:r>
        <w:rPr>
          <w:spacing w:val="-11"/>
          <w:sz w:val="24"/>
        </w:rPr>
        <w:t xml:space="preserve"> </w:t>
      </w:r>
      <w:r>
        <w:rPr>
          <w:sz w:val="24"/>
        </w:rPr>
        <w:t>data.</w:t>
      </w:r>
    </w:p>
    <w:p w:rsidR="007F6F80" w:rsidRDefault="007F6F80">
      <w:pPr>
        <w:pStyle w:val="BodyText"/>
      </w:pPr>
    </w:p>
    <w:p w:rsidR="007F6F80" w:rsidRPr="00C3764C" w:rsidRDefault="008C1415">
      <w:pPr>
        <w:pStyle w:val="ListParagraph"/>
        <w:numPr>
          <w:ilvl w:val="1"/>
          <w:numId w:val="13"/>
        </w:numPr>
        <w:tabs>
          <w:tab w:val="left" w:pos="656"/>
        </w:tabs>
        <w:ind w:left="655" w:hanging="536"/>
        <w:rPr>
          <w:sz w:val="24"/>
          <w:u w:val="single"/>
        </w:rPr>
      </w:pPr>
      <w:r w:rsidRPr="00C3764C">
        <w:rPr>
          <w:sz w:val="24"/>
          <w:u w:val="single"/>
        </w:rPr>
        <w:t>DELIVERY, STORAGE AND HANDLING</w:t>
      </w:r>
    </w:p>
    <w:p w:rsidR="007F6F80" w:rsidRDefault="007F6F80">
      <w:pPr>
        <w:pStyle w:val="BodyText"/>
      </w:pPr>
    </w:p>
    <w:p w:rsidR="007F6F80" w:rsidRDefault="008C1415">
      <w:pPr>
        <w:pStyle w:val="ListParagraph"/>
        <w:numPr>
          <w:ilvl w:val="0"/>
          <w:numId w:val="9"/>
        </w:numPr>
        <w:tabs>
          <w:tab w:val="left" w:pos="480"/>
        </w:tabs>
        <w:rPr>
          <w:sz w:val="24"/>
        </w:rPr>
      </w:pPr>
      <w:r>
        <w:rPr>
          <w:sz w:val="24"/>
        </w:rPr>
        <w:t>General: Comply with Division 1 Product Requirements</w:t>
      </w:r>
      <w:r>
        <w:rPr>
          <w:spacing w:val="-5"/>
          <w:sz w:val="24"/>
        </w:rPr>
        <w:t xml:space="preserve"> </w:t>
      </w:r>
      <w:r>
        <w:rPr>
          <w:sz w:val="24"/>
        </w:rPr>
        <w:t>Sections.</w:t>
      </w:r>
    </w:p>
    <w:p w:rsidR="007F6F80" w:rsidRDefault="007F6F80">
      <w:pPr>
        <w:pStyle w:val="BodyText"/>
      </w:pPr>
    </w:p>
    <w:p w:rsidR="007F6F80" w:rsidRDefault="008C1415">
      <w:pPr>
        <w:pStyle w:val="ListParagraph"/>
        <w:numPr>
          <w:ilvl w:val="0"/>
          <w:numId w:val="9"/>
        </w:numPr>
        <w:tabs>
          <w:tab w:val="left" w:pos="480"/>
        </w:tabs>
        <w:ind w:right="323"/>
        <w:rPr>
          <w:sz w:val="24"/>
        </w:rPr>
      </w:pPr>
      <w:r>
        <w:rPr>
          <w:sz w:val="24"/>
        </w:rPr>
        <w:t>Ordering: Comply with manufacturer’s ordering instructions and lead-time requirements to avoid construction</w:t>
      </w:r>
      <w:r>
        <w:rPr>
          <w:spacing w:val="-1"/>
          <w:sz w:val="24"/>
        </w:rPr>
        <w:t xml:space="preserve"> </w:t>
      </w:r>
      <w:r>
        <w:rPr>
          <w:sz w:val="24"/>
        </w:rPr>
        <w:t>delays.</w:t>
      </w:r>
    </w:p>
    <w:p w:rsidR="007F6F80" w:rsidRDefault="007F6F80">
      <w:pPr>
        <w:pStyle w:val="BodyText"/>
      </w:pPr>
    </w:p>
    <w:p w:rsidR="007F6F80" w:rsidRDefault="008C1415">
      <w:pPr>
        <w:pStyle w:val="ListParagraph"/>
        <w:numPr>
          <w:ilvl w:val="0"/>
          <w:numId w:val="9"/>
        </w:numPr>
        <w:tabs>
          <w:tab w:val="left" w:pos="480"/>
        </w:tabs>
        <w:ind w:right="1114"/>
        <w:rPr>
          <w:sz w:val="24"/>
        </w:rPr>
      </w:pPr>
      <w:r>
        <w:rPr>
          <w:sz w:val="24"/>
        </w:rPr>
        <w:t>Delivery: Deliver materials to specified destinations in manufacturer or distributor’s packaging.</w:t>
      </w:r>
    </w:p>
    <w:p w:rsidR="007F6F80" w:rsidRDefault="007F6F80">
      <w:pPr>
        <w:pStyle w:val="BodyText"/>
      </w:pPr>
    </w:p>
    <w:p w:rsidR="007F6F80" w:rsidRDefault="008C1415" w:rsidP="00C3764C">
      <w:pPr>
        <w:pStyle w:val="ListParagraph"/>
        <w:numPr>
          <w:ilvl w:val="0"/>
          <w:numId w:val="9"/>
        </w:numPr>
        <w:tabs>
          <w:tab w:val="left" w:pos="480"/>
        </w:tabs>
        <w:ind w:right="846"/>
        <w:rPr>
          <w:sz w:val="24"/>
        </w:rPr>
      </w:pPr>
      <w:r>
        <w:rPr>
          <w:sz w:val="24"/>
        </w:rPr>
        <w:t>Storage and Protection: Store off ground, under cover, protected from weather and construction activities and at temperature conditions recommended by</w:t>
      </w:r>
      <w:r>
        <w:rPr>
          <w:spacing w:val="-42"/>
          <w:sz w:val="24"/>
        </w:rPr>
        <w:t xml:space="preserve"> </w:t>
      </w:r>
      <w:r>
        <w:rPr>
          <w:sz w:val="24"/>
        </w:rPr>
        <w:t>manufacturer.</w:t>
      </w:r>
    </w:p>
    <w:p w:rsidR="007F6F80" w:rsidRDefault="007F6F80">
      <w:pPr>
        <w:pStyle w:val="BodyText"/>
      </w:pPr>
    </w:p>
    <w:p w:rsidR="007F6F80" w:rsidRPr="00C3764C" w:rsidRDefault="008C1415">
      <w:pPr>
        <w:pStyle w:val="ListParagraph"/>
        <w:numPr>
          <w:ilvl w:val="1"/>
          <w:numId w:val="13"/>
        </w:numPr>
        <w:tabs>
          <w:tab w:val="left" w:pos="656"/>
        </w:tabs>
        <w:ind w:left="655" w:hanging="536"/>
        <w:rPr>
          <w:sz w:val="24"/>
          <w:u w:val="single"/>
        </w:rPr>
      </w:pPr>
      <w:r w:rsidRPr="00C3764C">
        <w:rPr>
          <w:sz w:val="24"/>
          <w:u w:val="single"/>
        </w:rPr>
        <w:t>PROJECT</w:t>
      </w:r>
      <w:r w:rsidRPr="00C3764C">
        <w:rPr>
          <w:spacing w:val="1"/>
          <w:sz w:val="24"/>
          <w:u w:val="single"/>
        </w:rPr>
        <w:t xml:space="preserve"> </w:t>
      </w:r>
      <w:r w:rsidRPr="00C3764C">
        <w:rPr>
          <w:sz w:val="24"/>
          <w:u w:val="single"/>
        </w:rPr>
        <w:t>CONDITIONS</w:t>
      </w:r>
    </w:p>
    <w:p w:rsidR="007F6F80" w:rsidRDefault="007F6F80">
      <w:pPr>
        <w:pStyle w:val="BodyText"/>
      </w:pPr>
    </w:p>
    <w:p w:rsidR="007F6F80" w:rsidRDefault="008C1415" w:rsidP="00C3764C">
      <w:pPr>
        <w:pStyle w:val="BodyText"/>
        <w:ind w:left="720" w:right="441" w:hanging="360"/>
      </w:pPr>
      <w:r>
        <w:t>A. Field Measurements: Verify actual measurements for openings by field measurements before fabrication. Show recorded measurements on shop drawings. Coordinate field measurements and fabrication schedule with construction progress to avoid construction delays.</w:t>
      </w:r>
    </w:p>
    <w:p w:rsidR="007F6F80" w:rsidRDefault="007F6F80">
      <w:pPr>
        <w:pStyle w:val="BodyText"/>
      </w:pPr>
    </w:p>
    <w:p w:rsidR="007F6F80" w:rsidRPr="00C3764C" w:rsidRDefault="008C1415">
      <w:pPr>
        <w:pStyle w:val="ListParagraph"/>
        <w:numPr>
          <w:ilvl w:val="1"/>
          <w:numId w:val="13"/>
        </w:numPr>
        <w:tabs>
          <w:tab w:val="left" w:pos="651"/>
        </w:tabs>
        <w:ind w:left="650" w:hanging="532"/>
        <w:rPr>
          <w:sz w:val="24"/>
          <w:u w:val="single"/>
        </w:rPr>
      </w:pPr>
      <w:r w:rsidRPr="00C3764C">
        <w:rPr>
          <w:sz w:val="24"/>
          <w:u w:val="single"/>
        </w:rPr>
        <w:t>WARRANTY</w:t>
      </w:r>
    </w:p>
    <w:p w:rsidR="007F6F80" w:rsidRDefault="007F6F80">
      <w:pPr>
        <w:pStyle w:val="BodyText"/>
      </w:pPr>
    </w:p>
    <w:p w:rsidR="007F6F80" w:rsidRDefault="008C1415">
      <w:pPr>
        <w:pStyle w:val="ListParagraph"/>
        <w:numPr>
          <w:ilvl w:val="0"/>
          <w:numId w:val="8"/>
        </w:numPr>
        <w:tabs>
          <w:tab w:val="left" w:pos="480"/>
        </w:tabs>
        <w:rPr>
          <w:sz w:val="24"/>
        </w:rPr>
      </w:pPr>
      <w:r>
        <w:rPr>
          <w:sz w:val="24"/>
        </w:rPr>
        <w:t>Project Warranty: Refer to Conditions of the Contract for project warranty</w:t>
      </w:r>
      <w:r>
        <w:rPr>
          <w:spacing w:val="-24"/>
          <w:sz w:val="24"/>
        </w:rPr>
        <w:t xml:space="preserve"> </w:t>
      </w:r>
      <w:r>
        <w:rPr>
          <w:sz w:val="24"/>
        </w:rPr>
        <w:t>provisions.</w:t>
      </w:r>
    </w:p>
    <w:p w:rsidR="007F6F80" w:rsidRDefault="007F6F80">
      <w:pPr>
        <w:pStyle w:val="BodyText"/>
      </w:pPr>
    </w:p>
    <w:p w:rsidR="007F6F80" w:rsidRDefault="008C1415" w:rsidP="00C3764C">
      <w:pPr>
        <w:pStyle w:val="ListParagraph"/>
        <w:numPr>
          <w:ilvl w:val="0"/>
          <w:numId w:val="8"/>
        </w:numPr>
        <w:tabs>
          <w:tab w:val="left" w:pos="480"/>
        </w:tabs>
        <w:ind w:right="564"/>
        <w:rPr>
          <w:sz w:val="24"/>
        </w:rPr>
      </w:pPr>
      <w:r>
        <w:rPr>
          <w:sz w:val="24"/>
        </w:rPr>
        <w:t xml:space="preserve">Manufacturer’s Warranty: Submit, for Owner’s acceptance, manufacturer’s standard warranty document. Manufacturer’s warranty is not intended to </w:t>
      </w:r>
      <w:r>
        <w:rPr>
          <w:sz w:val="24"/>
        </w:rPr>
        <w:lastRenderedPageBreak/>
        <w:t>limit other rights that the Owner may have under the Contract</w:t>
      </w:r>
      <w:r>
        <w:rPr>
          <w:spacing w:val="-3"/>
          <w:sz w:val="24"/>
        </w:rPr>
        <w:t xml:space="preserve"> </w:t>
      </w:r>
      <w:r>
        <w:rPr>
          <w:sz w:val="24"/>
        </w:rPr>
        <w:t>Documents.</w:t>
      </w:r>
    </w:p>
    <w:p w:rsidR="007F6F80" w:rsidRDefault="00AE3400">
      <w:pPr>
        <w:pStyle w:val="ListParagraph"/>
        <w:numPr>
          <w:ilvl w:val="1"/>
          <w:numId w:val="8"/>
        </w:numPr>
        <w:tabs>
          <w:tab w:val="left" w:pos="840"/>
        </w:tabs>
        <w:spacing w:before="1"/>
        <w:ind w:hanging="361"/>
        <w:rPr>
          <w:sz w:val="24"/>
        </w:rPr>
      </w:pPr>
      <w:r>
        <w:rPr>
          <w:sz w:val="24"/>
        </w:rPr>
        <w:t>Warranty Period: 5-</w:t>
      </w:r>
      <w:r w:rsidR="009B1390">
        <w:rPr>
          <w:sz w:val="24"/>
        </w:rPr>
        <w:t>year</w:t>
      </w:r>
      <w:r w:rsidR="008C1415">
        <w:rPr>
          <w:sz w:val="24"/>
        </w:rPr>
        <w:t xml:space="preserve"> </w:t>
      </w:r>
      <w:r>
        <w:rPr>
          <w:sz w:val="24"/>
        </w:rPr>
        <w:t xml:space="preserve">limited warranty </w:t>
      </w:r>
      <w:r w:rsidR="008C1415">
        <w:rPr>
          <w:sz w:val="24"/>
        </w:rPr>
        <w:t>from date of</w:t>
      </w:r>
      <w:r w:rsidR="008C1415">
        <w:rPr>
          <w:spacing w:val="-1"/>
          <w:sz w:val="24"/>
        </w:rPr>
        <w:t xml:space="preserve"> </w:t>
      </w:r>
      <w:r w:rsidR="008C1415">
        <w:rPr>
          <w:sz w:val="24"/>
        </w:rPr>
        <w:t>shipping.</w:t>
      </w:r>
    </w:p>
    <w:p w:rsidR="00B71606" w:rsidRDefault="00B71606" w:rsidP="00B71606">
      <w:pPr>
        <w:pStyle w:val="ListParagraph"/>
        <w:tabs>
          <w:tab w:val="left" w:pos="840"/>
        </w:tabs>
        <w:spacing w:before="1"/>
        <w:ind w:left="1199" w:firstLine="0"/>
        <w:rPr>
          <w:sz w:val="24"/>
        </w:rPr>
      </w:pPr>
    </w:p>
    <w:p w:rsidR="007F6F80" w:rsidRDefault="007F6F80">
      <w:pPr>
        <w:pStyle w:val="BodyText"/>
        <w:spacing w:before="11"/>
        <w:rPr>
          <w:sz w:val="23"/>
        </w:rPr>
      </w:pPr>
    </w:p>
    <w:p w:rsidR="007F6F80" w:rsidRDefault="008C1415">
      <w:pPr>
        <w:pStyle w:val="Heading1"/>
        <w:ind w:left="119"/>
        <w:jc w:val="left"/>
      </w:pPr>
      <w:bookmarkStart w:id="2" w:name="PART_2_PRODUCTS"/>
      <w:bookmarkEnd w:id="2"/>
      <w:r>
        <w:t>PART 2 PRODUCTS</w:t>
      </w:r>
    </w:p>
    <w:p w:rsidR="007F6F80" w:rsidRDefault="007F6F80">
      <w:pPr>
        <w:pStyle w:val="BodyText"/>
        <w:rPr>
          <w:b/>
        </w:rPr>
      </w:pPr>
    </w:p>
    <w:p w:rsidR="007F6F80" w:rsidRPr="00C3764C" w:rsidRDefault="008C1415">
      <w:pPr>
        <w:pStyle w:val="ListParagraph"/>
        <w:numPr>
          <w:ilvl w:val="1"/>
          <w:numId w:val="7"/>
        </w:numPr>
        <w:tabs>
          <w:tab w:val="left" w:pos="656"/>
        </w:tabs>
        <w:ind w:hanging="537"/>
        <w:rPr>
          <w:sz w:val="24"/>
          <w:u w:val="single"/>
        </w:rPr>
      </w:pPr>
      <w:r w:rsidRPr="00C3764C">
        <w:rPr>
          <w:sz w:val="24"/>
          <w:u w:val="single"/>
        </w:rPr>
        <w:t>FIRE RATED</w:t>
      </w:r>
      <w:r w:rsidRPr="00C3764C">
        <w:rPr>
          <w:spacing w:val="-1"/>
          <w:sz w:val="24"/>
          <w:u w:val="single"/>
        </w:rPr>
        <w:t xml:space="preserve"> </w:t>
      </w:r>
      <w:r w:rsidRPr="00C3764C">
        <w:rPr>
          <w:sz w:val="24"/>
          <w:u w:val="single"/>
        </w:rPr>
        <w:t>GLAZING</w:t>
      </w:r>
    </w:p>
    <w:p w:rsidR="007F6F80" w:rsidRDefault="007F6F80">
      <w:pPr>
        <w:pStyle w:val="BodyText"/>
        <w:spacing w:before="7"/>
        <w:rPr>
          <w:sz w:val="23"/>
        </w:rPr>
      </w:pPr>
    </w:p>
    <w:p w:rsidR="00C3764C" w:rsidRDefault="00C3764C" w:rsidP="00C3764C">
      <w:pPr>
        <w:tabs>
          <w:tab w:val="left" w:pos="480"/>
        </w:tabs>
        <w:rPr>
          <w:sz w:val="24"/>
        </w:rPr>
      </w:pPr>
    </w:p>
    <w:p w:rsidR="007F6F80" w:rsidRPr="00C3764C" w:rsidRDefault="008C1415" w:rsidP="00C3764C">
      <w:pPr>
        <w:pStyle w:val="ListParagraph"/>
        <w:numPr>
          <w:ilvl w:val="0"/>
          <w:numId w:val="17"/>
        </w:numPr>
        <w:tabs>
          <w:tab w:val="left" w:pos="480"/>
        </w:tabs>
        <w:rPr>
          <w:sz w:val="24"/>
        </w:rPr>
      </w:pPr>
      <w:r w:rsidRPr="00C3764C">
        <w:rPr>
          <w:sz w:val="24"/>
        </w:rPr>
        <w:t>Material: SuperLite</w:t>
      </w:r>
      <w:r w:rsidRPr="00C3764C">
        <w:rPr>
          <w:position w:val="8"/>
          <w:sz w:val="16"/>
        </w:rPr>
        <w:t xml:space="preserve">® </w:t>
      </w:r>
      <w:r w:rsidRPr="00C3764C">
        <w:rPr>
          <w:sz w:val="24"/>
        </w:rPr>
        <w:t>II-XL 45 minute fire protective glazing with fire resistive</w:t>
      </w:r>
      <w:r w:rsidRPr="00C3764C">
        <w:rPr>
          <w:spacing w:val="-44"/>
          <w:sz w:val="24"/>
        </w:rPr>
        <w:t xml:space="preserve"> </w:t>
      </w:r>
      <w:r w:rsidRPr="00C3764C">
        <w:rPr>
          <w:sz w:val="24"/>
        </w:rPr>
        <w:t>qualities.</w:t>
      </w:r>
    </w:p>
    <w:p w:rsidR="007F6F80" w:rsidRDefault="007F6F80" w:rsidP="00C3764C">
      <w:pPr>
        <w:pStyle w:val="BodyText"/>
        <w:spacing w:before="4"/>
        <w:ind w:left="2"/>
        <w:rPr>
          <w:sz w:val="23"/>
        </w:rPr>
      </w:pPr>
    </w:p>
    <w:p w:rsidR="007F6F80" w:rsidRDefault="008C1415" w:rsidP="00C3764C">
      <w:pPr>
        <w:pStyle w:val="ListParagraph"/>
        <w:numPr>
          <w:ilvl w:val="0"/>
          <w:numId w:val="17"/>
        </w:numPr>
        <w:tabs>
          <w:tab w:val="left" w:pos="480"/>
        </w:tabs>
        <w:rPr>
          <w:sz w:val="24"/>
        </w:rPr>
      </w:pPr>
      <w:r>
        <w:rPr>
          <w:sz w:val="24"/>
        </w:rPr>
        <w:t>Manufacturer: SuperLite</w:t>
      </w:r>
      <w:r>
        <w:rPr>
          <w:position w:val="8"/>
          <w:sz w:val="16"/>
        </w:rPr>
        <w:t xml:space="preserve">® </w:t>
      </w:r>
      <w:r>
        <w:rPr>
          <w:sz w:val="24"/>
        </w:rPr>
        <w:t>II-XL as manufactured and distributed by SAFTI</w:t>
      </w:r>
      <w:r>
        <w:rPr>
          <w:spacing w:val="-36"/>
          <w:sz w:val="24"/>
        </w:rPr>
        <w:t xml:space="preserve"> </w:t>
      </w:r>
      <w:r>
        <w:rPr>
          <w:i/>
          <w:sz w:val="24"/>
        </w:rPr>
        <w:t>FIRST</w:t>
      </w:r>
      <w:r w:rsidR="00C3764C">
        <w:rPr>
          <w:position w:val="8"/>
          <w:sz w:val="16"/>
        </w:rPr>
        <w:t>®</w:t>
      </w:r>
      <w:r>
        <w:rPr>
          <w:sz w:val="24"/>
        </w:rPr>
        <w:t>.</w:t>
      </w:r>
    </w:p>
    <w:p w:rsidR="007F6F80" w:rsidRDefault="008C1415" w:rsidP="00C3764C">
      <w:pPr>
        <w:pStyle w:val="ListParagraph"/>
        <w:numPr>
          <w:ilvl w:val="2"/>
          <w:numId w:val="18"/>
        </w:numPr>
        <w:tabs>
          <w:tab w:val="left" w:pos="840"/>
        </w:tabs>
        <w:spacing w:before="2"/>
        <w:ind w:right="549"/>
      </w:pPr>
      <w:r>
        <w:rPr>
          <w:sz w:val="24"/>
        </w:rPr>
        <w:t>Contact: 100 N Hill Drive, Suite 12, Brisbane, CA 94005; Telephone 888.653.3333; email</w:t>
      </w:r>
      <w:r>
        <w:rPr>
          <w:color w:val="0000FF"/>
          <w:sz w:val="24"/>
        </w:rPr>
        <w:t xml:space="preserve"> </w:t>
      </w:r>
      <w:hyperlink r:id="rId9">
        <w:r>
          <w:rPr>
            <w:color w:val="0000FF"/>
            <w:sz w:val="24"/>
            <w:u w:val="single" w:color="0000FF"/>
          </w:rPr>
          <w:t>info@safti.com</w:t>
        </w:r>
      </w:hyperlink>
      <w:r>
        <w:rPr>
          <w:sz w:val="24"/>
        </w:rPr>
        <w:t>; Web site</w:t>
      </w:r>
      <w:hyperlink r:id="rId10">
        <w:r>
          <w:rPr>
            <w:color w:val="0000FF"/>
            <w:spacing w:val="-13"/>
            <w:sz w:val="24"/>
          </w:rPr>
          <w:t xml:space="preserve"> </w:t>
        </w:r>
        <w:r>
          <w:rPr>
            <w:color w:val="0000FF"/>
            <w:sz w:val="24"/>
            <w:u w:val="single" w:color="0000FF"/>
          </w:rPr>
          <w:t>www.safti.com</w:t>
        </w:r>
      </w:hyperlink>
      <w:r>
        <w:rPr>
          <w:sz w:val="24"/>
        </w:rPr>
        <w:t>.</w:t>
      </w:r>
    </w:p>
    <w:p w:rsidR="007F6F80" w:rsidRDefault="008C1415" w:rsidP="00C3764C">
      <w:pPr>
        <w:pStyle w:val="ListParagraph"/>
        <w:numPr>
          <w:ilvl w:val="2"/>
          <w:numId w:val="18"/>
        </w:numPr>
        <w:tabs>
          <w:tab w:val="left" w:pos="840"/>
        </w:tabs>
        <w:ind w:right="380"/>
      </w:pPr>
      <w:r>
        <w:rPr>
          <w:sz w:val="24"/>
        </w:rPr>
        <w:t>Fire rated glass and framing must be provided by a single-source, US manufacturer. Distributors of fire rated glass and framing are not to be considered as</w:t>
      </w:r>
      <w:r>
        <w:rPr>
          <w:spacing w:val="-41"/>
          <w:sz w:val="24"/>
        </w:rPr>
        <w:t xml:space="preserve"> </w:t>
      </w:r>
      <w:r>
        <w:rPr>
          <w:sz w:val="24"/>
        </w:rPr>
        <w:t>manufacturers.</w:t>
      </w:r>
    </w:p>
    <w:p w:rsidR="007F6F80" w:rsidRDefault="007F6F80">
      <w:pPr>
        <w:pStyle w:val="BodyText"/>
      </w:pPr>
    </w:p>
    <w:p w:rsidR="007F6F80" w:rsidRDefault="008C1415" w:rsidP="00C3764C">
      <w:pPr>
        <w:pStyle w:val="ListParagraph"/>
        <w:numPr>
          <w:ilvl w:val="0"/>
          <w:numId w:val="17"/>
        </w:numPr>
        <w:tabs>
          <w:tab w:val="left" w:pos="495"/>
        </w:tabs>
        <w:rPr>
          <w:sz w:val="24"/>
        </w:rPr>
      </w:pPr>
      <w:r>
        <w:rPr>
          <w:sz w:val="24"/>
        </w:rPr>
        <w:t>Design Requirements:</w:t>
      </w:r>
    </w:p>
    <w:p w:rsidR="007F6F80" w:rsidRDefault="008C1415" w:rsidP="00C3764C">
      <w:pPr>
        <w:pStyle w:val="ListParagraph"/>
        <w:numPr>
          <w:ilvl w:val="2"/>
          <w:numId w:val="19"/>
        </w:numPr>
        <w:tabs>
          <w:tab w:val="left" w:pos="840"/>
        </w:tabs>
        <w:spacing w:before="78"/>
        <w:ind w:right="790"/>
        <w:rPr>
          <w:sz w:val="24"/>
        </w:rPr>
      </w:pPr>
      <w:r>
        <w:rPr>
          <w:sz w:val="24"/>
        </w:rPr>
        <w:t>Make-up: Must be comprised of an inboard and outboard lite of [clear tempered] [Starphire Ultra-Clear</w:t>
      </w:r>
      <w:r>
        <w:rPr>
          <w:position w:val="6"/>
          <w:sz w:val="13"/>
        </w:rPr>
        <w:t xml:space="preserve">® </w:t>
      </w:r>
      <w:r>
        <w:rPr>
          <w:sz w:val="24"/>
        </w:rPr>
        <w:t>glass by Vitro] protecting a clear, fire resistive, intumescent interlayer.</w:t>
      </w:r>
    </w:p>
    <w:p w:rsidR="007F6F80" w:rsidRDefault="008C1415" w:rsidP="00C3764C">
      <w:pPr>
        <w:pStyle w:val="ListParagraph"/>
        <w:numPr>
          <w:ilvl w:val="2"/>
          <w:numId w:val="19"/>
        </w:numPr>
        <w:tabs>
          <w:tab w:val="left" w:pos="840"/>
        </w:tabs>
        <w:rPr>
          <w:sz w:val="24"/>
        </w:rPr>
      </w:pPr>
      <w:r>
        <w:rPr>
          <w:sz w:val="24"/>
        </w:rPr>
        <w:t>Thickness: 1” (26 mm) standard</w:t>
      </w:r>
      <w:r>
        <w:rPr>
          <w:spacing w:val="-7"/>
          <w:sz w:val="24"/>
        </w:rPr>
        <w:t xml:space="preserve"> </w:t>
      </w:r>
      <w:r>
        <w:rPr>
          <w:sz w:val="24"/>
        </w:rPr>
        <w:t>profile.</w:t>
      </w:r>
    </w:p>
    <w:p w:rsidR="007F6F80" w:rsidRDefault="008C1415" w:rsidP="00C3764C">
      <w:pPr>
        <w:pStyle w:val="ListParagraph"/>
        <w:numPr>
          <w:ilvl w:val="2"/>
          <w:numId w:val="19"/>
        </w:numPr>
        <w:tabs>
          <w:tab w:val="left" w:pos="840"/>
        </w:tabs>
        <w:rPr>
          <w:sz w:val="24"/>
        </w:rPr>
      </w:pPr>
      <w:r>
        <w:rPr>
          <w:sz w:val="24"/>
        </w:rPr>
        <w:t>Weight: 12-lbs/sq. for standard 1” (26 mm) standard</w:t>
      </w:r>
      <w:r>
        <w:rPr>
          <w:spacing w:val="-11"/>
          <w:sz w:val="24"/>
        </w:rPr>
        <w:t xml:space="preserve"> </w:t>
      </w:r>
      <w:r>
        <w:rPr>
          <w:sz w:val="24"/>
        </w:rPr>
        <w:t>profile.</w:t>
      </w:r>
    </w:p>
    <w:p w:rsidR="007F6F80" w:rsidRDefault="008C1415" w:rsidP="00C3764C">
      <w:pPr>
        <w:pStyle w:val="ListParagraph"/>
        <w:numPr>
          <w:ilvl w:val="2"/>
          <w:numId w:val="19"/>
        </w:numPr>
        <w:tabs>
          <w:tab w:val="left" w:pos="840"/>
        </w:tabs>
        <w:ind w:right="431"/>
        <w:rPr>
          <w:sz w:val="24"/>
        </w:rPr>
      </w:pPr>
      <w:r>
        <w:rPr>
          <w:sz w:val="24"/>
        </w:rPr>
        <w:t>Dimensions: Must meet max. clear view area of 4,952 sq. in., measuring at least 124 in. on the long</w:t>
      </w:r>
      <w:r>
        <w:rPr>
          <w:spacing w:val="-2"/>
          <w:sz w:val="24"/>
        </w:rPr>
        <w:t xml:space="preserve"> </w:t>
      </w:r>
      <w:r>
        <w:rPr>
          <w:sz w:val="24"/>
        </w:rPr>
        <w:t>side.</w:t>
      </w:r>
    </w:p>
    <w:p w:rsidR="007F6F80" w:rsidRDefault="008C1415" w:rsidP="00C3764C">
      <w:pPr>
        <w:pStyle w:val="ListParagraph"/>
        <w:numPr>
          <w:ilvl w:val="2"/>
          <w:numId w:val="19"/>
        </w:numPr>
        <w:tabs>
          <w:tab w:val="left" w:pos="840"/>
        </w:tabs>
        <w:rPr>
          <w:sz w:val="24"/>
        </w:rPr>
      </w:pPr>
      <w:r>
        <w:rPr>
          <w:sz w:val="24"/>
        </w:rPr>
        <w:t>Appearance: Must be tint-free, optically clear fire resistive</w:t>
      </w:r>
      <w:r>
        <w:rPr>
          <w:spacing w:val="-12"/>
          <w:sz w:val="24"/>
        </w:rPr>
        <w:t xml:space="preserve"> </w:t>
      </w:r>
      <w:r>
        <w:rPr>
          <w:sz w:val="24"/>
        </w:rPr>
        <w:t>glazing.</w:t>
      </w:r>
    </w:p>
    <w:p w:rsidR="000F071C" w:rsidRDefault="000F071C" w:rsidP="00C3764C">
      <w:pPr>
        <w:pStyle w:val="ListParagraph"/>
        <w:numPr>
          <w:ilvl w:val="2"/>
          <w:numId w:val="19"/>
        </w:numPr>
        <w:tabs>
          <w:tab w:val="left" w:pos="840"/>
        </w:tabs>
        <w:rPr>
          <w:sz w:val="24"/>
        </w:rPr>
      </w:pPr>
      <w:r>
        <w:rPr>
          <w:sz w:val="24"/>
        </w:rPr>
        <w:t>Visible Transmittance: Must meet 0.789 with clear standard; 0.883 with clear low-iron.</w:t>
      </w:r>
    </w:p>
    <w:p w:rsidR="007F6F80" w:rsidRDefault="008C1415" w:rsidP="00C3764C">
      <w:pPr>
        <w:pStyle w:val="ListParagraph"/>
        <w:numPr>
          <w:ilvl w:val="2"/>
          <w:numId w:val="19"/>
        </w:numPr>
        <w:tabs>
          <w:tab w:val="left" w:pos="840"/>
        </w:tabs>
        <w:rPr>
          <w:sz w:val="24"/>
        </w:rPr>
      </w:pPr>
      <w:r>
        <w:rPr>
          <w:sz w:val="24"/>
        </w:rPr>
        <w:t>Fire Rating: Must be fire rated to 45 minutes with hose stream and meet ASTM</w:t>
      </w:r>
      <w:r>
        <w:rPr>
          <w:spacing w:val="-29"/>
          <w:sz w:val="24"/>
        </w:rPr>
        <w:t xml:space="preserve"> </w:t>
      </w:r>
      <w:r>
        <w:rPr>
          <w:sz w:val="24"/>
        </w:rPr>
        <w:t>E-119.</w:t>
      </w:r>
    </w:p>
    <w:p w:rsidR="007F6F80" w:rsidRDefault="008C1415" w:rsidP="00C3764C">
      <w:pPr>
        <w:pStyle w:val="ListParagraph"/>
        <w:numPr>
          <w:ilvl w:val="2"/>
          <w:numId w:val="19"/>
        </w:numPr>
        <w:tabs>
          <w:tab w:val="left" w:pos="840"/>
        </w:tabs>
        <w:rPr>
          <w:sz w:val="24"/>
        </w:rPr>
      </w:pPr>
      <w:r>
        <w:rPr>
          <w:sz w:val="24"/>
        </w:rPr>
        <w:t>Impact Safety Resistance: CPSC 16 CFR 1201 Cat. I &amp;</w:t>
      </w:r>
      <w:r>
        <w:rPr>
          <w:spacing w:val="-6"/>
          <w:sz w:val="24"/>
        </w:rPr>
        <w:t xml:space="preserve"> </w:t>
      </w:r>
      <w:r>
        <w:rPr>
          <w:sz w:val="24"/>
        </w:rPr>
        <w:t>II.</w:t>
      </w:r>
    </w:p>
    <w:p w:rsidR="007F6F80" w:rsidRDefault="008C1415" w:rsidP="00C3764C">
      <w:pPr>
        <w:pStyle w:val="ListParagraph"/>
        <w:numPr>
          <w:ilvl w:val="2"/>
          <w:numId w:val="19"/>
        </w:numPr>
        <w:tabs>
          <w:tab w:val="left" w:pos="840"/>
        </w:tabs>
        <w:rPr>
          <w:sz w:val="24"/>
        </w:rPr>
      </w:pPr>
      <w:r>
        <w:rPr>
          <w:sz w:val="24"/>
        </w:rPr>
        <w:t>Hard Body Impact Classification: Must meet ASTM C1629/C1629M Level</w:t>
      </w:r>
      <w:r>
        <w:rPr>
          <w:spacing w:val="-17"/>
          <w:sz w:val="24"/>
        </w:rPr>
        <w:t xml:space="preserve"> </w:t>
      </w:r>
      <w:r>
        <w:rPr>
          <w:sz w:val="24"/>
        </w:rPr>
        <w:t>3.</w:t>
      </w:r>
    </w:p>
    <w:p w:rsidR="007F6F80" w:rsidRDefault="008C1415" w:rsidP="00C3764C">
      <w:pPr>
        <w:pStyle w:val="ListParagraph"/>
        <w:numPr>
          <w:ilvl w:val="2"/>
          <w:numId w:val="19"/>
        </w:numPr>
        <w:tabs>
          <w:tab w:val="left" w:pos="840"/>
        </w:tabs>
        <w:rPr>
          <w:sz w:val="24"/>
        </w:rPr>
      </w:pPr>
      <w:r>
        <w:rPr>
          <w:sz w:val="24"/>
        </w:rPr>
        <w:t>Soft Body Impact Classification: Must meet ASTM E695 Level</w:t>
      </w:r>
      <w:r>
        <w:rPr>
          <w:spacing w:val="-16"/>
          <w:sz w:val="24"/>
        </w:rPr>
        <w:t xml:space="preserve"> </w:t>
      </w:r>
      <w:r>
        <w:rPr>
          <w:sz w:val="24"/>
        </w:rPr>
        <w:t>3.</w:t>
      </w:r>
    </w:p>
    <w:p w:rsidR="007F6F80" w:rsidRDefault="008C1415" w:rsidP="00C3764C">
      <w:pPr>
        <w:pStyle w:val="ListParagraph"/>
        <w:numPr>
          <w:ilvl w:val="2"/>
          <w:numId w:val="19"/>
        </w:numPr>
        <w:tabs>
          <w:tab w:val="left" w:pos="840"/>
        </w:tabs>
        <w:rPr>
          <w:sz w:val="24"/>
        </w:rPr>
      </w:pPr>
      <w:r>
        <w:rPr>
          <w:sz w:val="24"/>
        </w:rPr>
        <w:t>Surface Abrasion Resistance: Must meet ASTM D4977 Level</w:t>
      </w:r>
      <w:r>
        <w:rPr>
          <w:spacing w:val="-8"/>
          <w:sz w:val="24"/>
        </w:rPr>
        <w:t xml:space="preserve"> </w:t>
      </w:r>
      <w:r>
        <w:rPr>
          <w:sz w:val="24"/>
        </w:rPr>
        <w:t>3.</w:t>
      </w:r>
    </w:p>
    <w:p w:rsidR="007F6F80" w:rsidRDefault="008C1415" w:rsidP="00C3764C">
      <w:pPr>
        <w:pStyle w:val="ListParagraph"/>
        <w:numPr>
          <w:ilvl w:val="2"/>
          <w:numId w:val="19"/>
        </w:numPr>
        <w:tabs>
          <w:tab w:val="left" w:pos="840"/>
        </w:tabs>
        <w:ind w:right="351"/>
        <w:rPr>
          <w:sz w:val="24"/>
        </w:rPr>
      </w:pPr>
      <w:r>
        <w:rPr>
          <w:sz w:val="24"/>
        </w:rPr>
        <w:t>Customization: Available in insulated, energy performance, bullet-resistant, blast- resistant, hurricane-resistant, laminated, tinted, patterned, frosted, mirrored, reflective, segmented, decorative and</w:t>
      </w:r>
      <w:r>
        <w:rPr>
          <w:spacing w:val="-3"/>
          <w:sz w:val="24"/>
        </w:rPr>
        <w:t xml:space="preserve"> </w:t>
      </w:r>
      <w:r>
        <w:rPr>
          <w:sz w:val="24"/>
        </w:rPr>
        <w:t>more.</w:t>
      </w:r>
    </w:p>
    <w:p w:rsidR="007F6F80" w:rsidRDefault="007F6F80">
      <w:pPr>
        <w:pStyle w:val="BodyText"/>
      </w:pPr>
    </w:p>
    <w:p w:rsidR="007F6F80" w:rsidRDefault="008C1415" w:rsidP="00C3764C">
      <w:pPr>
        <w:pStyle w:val="ListParagraph"/>
        <w:numPr>
          <w:ilvl w:val="0"/>
          <w:numId w:val="17"/>
        </w:numPr>
        <w:tabs>
          <w:tab w:val="left" w:pos="480"/>
        </w:tabs>
        <w:rPr>
          <w:sz w:val="24"/>
        </w:rPr>
      </w:pPr>
      <w:r>
        <w:rPr>
          <w:sz w:val="24"/>
        </w:rPr>
        <w:t>Manufacturer’s Fire Rated Glazing</w:t>
      </w:r>
      <w:r>
        <w:rPr>
          <w:spacing w:val="-1"/>
          <w:sz w:val="24"/>
        </w:rPr>
        <w:t xml:space="preserve"> </w:t>
      </w:r>
      <w:r>
        <w:rPr>
          <w:sz w:val="24"/>
        </w:rPr>
        <w:t>Material:</w:t>
      </w:r>
    </w:p>
    <w:p w:rsidR="007F6F80" w:rsidRDefault="008C1415" w:rsidP="00C3764C">
      <w:pPr>
        <w:pStyle w:val="ListParagraph"/>
        <w:numPr>
          <w:ilvl w:val="1"/>
          <w:numId w:val="6"/>
        </w:numPr>
        <w:tabs>
          <w:tab w:val="left" w:pos="840"/>
        </w:tabs>
        <w:ind w:left="1200" w:right="161"/>
        <w:rPr>
          <w:sz w:val="24"/>
        </w:rPr>
      </w:pPr>
      <w:r>
        <w:rPr>
          <w:sz w:val="24"/>
        </w:rPr>
        <w:t>Each piece of fire-rated glazing material shall be labeled with a permanent logo including name of product, manufacturer, testing laboratory, fire rating period and safety glazing</w:t>
      </w:r>
      <w:r>
        <w:rPr>
          <w:spacing w:val="-2"/>
          <w:sz w:val="24"/>
        </w:rPr>
        <w:t xml:space="preserve"> </w:t>
      </w:r>
      <w:r>
        <w:rPr>
          <w:sz w:val="24"/>
        </w:rPr>
        <w:t>standards.</w:t>
      </w:r>
    </w:p>
    <w:p w:rsidR="007F6F80" w:rsidRDefault="008C1415" w:rsidP="00C3764C">
      <w:pPr>
        <w:pStyle w:val="ListParagraph"/>
        <w:numPr>
          <w:ilvl w:val="1"/>
          <w:numId w:val="6"/>
        </w:numPr>
        <w:tabs>
          <w:tab w:val="left" w:pos="840"/>
        </w:tabs>
        <w:ind w:left="1200" w:right="405"/>
        <w:rPr>
          <w:sz w:val="24"/>
        </w:rPr>
      </w:pPr>
      <w:r>
        <w:rPr>
          <w:sz w:val="24"/>
        </w:rPr>
        <w:t xml:space="preserve">Glazing materials installed in Hazardous Locations, subject to human </w:t>
      </w:r>
      <w:r>
        <w:rPr>
          <w:sz w:val="24"/>
        </w:rPr>
        <w:lastRenderedPageBreak/>
        <w:t>impact, shall be certified and permanently labeled as meeting applicable requirements reference in NFPA 80:</w:t>
      </w:r>
    </w:p>
    <w:p w:rsidR="007F6F80" w:rsidRDefault="008C1415" w:rsidP="00C3764C">
      <w:pPr>
        <w:pStyle w:val="BodyText"/>
        <w:numPr>
          <w:ilvl w:val="0"/>
          <w:numId w:val="20"/>
        </w:numPr>
      </w:pPr>
      <w:r>
        <w:t>CPSC 16 CFR 1201 Cat. I &amp; II</w:t>
      </w:r>
    </w:p>
    <w:p w:rsidR="007F6F80" w:rsidRDefault="007F6F80">
      <w:pPr>
        <w:pStyle w:val="BodyText"/>
      </w:pPr>
    </w:p>
    <w:p w:rsidR="007F6F80" w:rsidRDefault="008C1415" w:rsidP="00C3764C">
      <w:pPr>
        <w:pStyle w:val="ListParagraph"/>
        <w:numPr>
          <w:ilvl w:val="0"/>
          <w:numId w:val="17"/>
        </w:numPr>
        <w:tabs>
          <w:tab w:val="left" w:pos="480"/>
        </w:tabs>
        <w:rPr>
          <w:sz w:val="24"/>
        </w:rPr>
      </w:pPr>
      <w:r>
        <w:rPr>
          <w:sz w:val="24"/>
        </w:rPr>
        <w:t>Substitutions: No substitutions</w:t>
      </w:r>
      <w:r>
        <w:rPr>
          <w:spacing w:val="-1"/>
          <w:sz w:val="24"/>
        </w:rPr>
        <w:t xml:space="preserve"> </w:t>
      </w:r>
      <w:r>
        <w:rPr>
          <w:sz w:val="24"/>
        </w:rPr>
        <w:t>allowed.</w:t>
      </w:r>
    </w:p>
    <w:p w:rsidR="007F6F80" w:rsidRDefault="007F6F80">
      <w:pPr>
        <w:pStyle w:val="BodyText"/>
      </w:pPr>
    </w:p>
    <w:p w:rsidR="007F6F80" w:rsidRPr="00C3764C" w:rsidRDefault="008C1415">
      <w:pPr>
        <w:pStyle w:val="ListParagraph"/>
        <w:numPr>
          <w:ilvl w:val="1"/>
          <w:numId w:val="7"/>
        </w:numPr>
        <w:tabs>
          <w:tab w:val="left" w:pos="656"/>
        </w:tabs>
        <w:rPr>
          <w:sz w:val="24"/>
          <w:u w:val="single"/>
        </w:rPr>
      </w:pPr>
      <w:r w:rsidRPr="00C3764C">
        <w:rPr>
          <w:sz w:val="24"/>
          <w:u w:val="single"/>
        </w:rPr>
        <w:t>MATERIALS</w:t>
      </w:r>
    </w:p>
    <w:p w:rsidR="007F6F80" w:rsidRDefault="007F6F80">
      <w:pPr>
        <w:pStyle w:val="BodyText"/>
      </w:pPr>
    </w:p>
    <w:p w:rsidR="007F6F80" w:rsidRDefault="008C1415" w:rsidP="00C3764C">
      <w:pPr>
        <w:pStyle w:val="BodyText"/>
        <w:numPr>
          <w:ilvl w:val="0"/>
          <w:numId w:val="21"/>
        </w:numPr>
      </w:pPr>
      <w:r>
        <w:t>Glazing Accessories: Manufacturer recommended fire rated glazing accessory as follows:</w:t>
      </w:r>
    </w:p>
    <w:p w:rsidR="007F6F80" w:rsidRDefault="008C1415" w:rsidP="00C3764C">
      <w:pPr>
        <w:pStyle w:val="BodyText"/>
        <w:numPr>
          <w:ilvl w:val="1"/>
          <w:numId w:val="23"/>
        </w:numPr>
        <w:spacing w:before="1"/>
        <w:ind w:right="441"/>
      </w:pPr>
      <w:r>
        <w:t>Glazing with EPDM tape or other listed flame resistant gasket material and calcium silicate setting blocks.</w:t>
      </w:r>
    </w:p>
    <w:p w:rsidR="007F6F80" w:rsidRDefault="007F6F80">
      <w:pPr>
        <w:pStyle w:val="BodyText"/>
        <w:spacing w:before="11"/>
        <w:rPr>
          <w:sz w:val="23"/>
        </w:rPr>
      </w:pPr>
    </w:p>
    <w:p w:rsidR="007F6F80" w:rsidRDefault="008C1415">
      <w:pPr>
        <w:pStyle w:val="ListParagraph"/>
        <w:numPr>
          <w:ilvl w:val="1"/>
          <w:numId w:val="7"/>
        </w:numPr>
        <w:tabs>
          <w:tab w:val="left" w:pos="656"/>
        </w:tabs>
        <w:rPr>
          <w:sz w:val="24"/>
          <w:u w:val="single"/>
        </w:rPr>
      </w:pPr>
      <w:r w:rsidRPr="00C3764C">
        <w:rPr>
          <w:sz w:val="24"/>
          <w:u w:val="single"/>
        </w:rPr>
        <w:t>RELATED</w:t>
      </w:r>
      <w:r w:rsidRPr="00C3764C">
        <w:rPr>
          <w:spacing w:val="-2"/>
          <w:sz w:val="24"/>
          <w:u w:val="single"/>
        </w:rPr>
        <w:t xml:space="preserve"> </w:t>
      </w:r>
      <w:r w:rsidRPr="00C3764C">
        <w:rPr>
          <w:sz w:val="24"/>
          <w:u w:val="single"/>
        </w:rPr>
        <w:t>PRODUCTS</w:t>
      </w:r>
    </w:p>
    <w:p w:rsidR="00C3764C" w:rsidRPr="00C3764C" w:rsidRDefault="00C3764C" w:rsidP="00C3764C">
      <w:pPr>
        <w:pStyle w:val="ListParagraph"/>
        <w:tabs>
          <w:tab w:val="left" w:pos="656"/>
        </w:tabs>
        <w:ind w:left="655" w:firstLine="0"/>
        <w:rPr>
          <w:sz w:val="24"/>
          <w:u w:val="single"/>
        </w:rPr>
      </w:pPr>
    </w:p>
    <w:p w:rsidR="007F6F80" w:rsidRPr="00C3764C" w:rsidRDefault="008C1415">
      <w:pPr>
        <w:pStyle w:val="BodyText"/>
        <w:spacing w:before="5" w:line="235" w:lineRule="auto"/>
        <w:ind w:left="120"/>
        <w:rPr>
          <w:sz w:val="22"/>
        </w:rPr>
      </w:pPr>
      <w:r w:rsidRPr="00C3764C">
        <w:rPr>
          <w:sz w:val="22"/>
        </w:rPr>
        <w:t>***********************************************************************************************************</w:t>
      </w:r>
      <w:bookmarkStart w:id="3" w:name="Note:__Basis_of_design_for_fire_rated_fr"/>
      <w:bookmarkEnd w:id="3"/>
      <w:r w:rsidRPr="00C3764C">
        <w:rPr>
          <w:sz w:val="22"/>
        </w:rPr>
        <w:t xml:space="preserve"> Note: Basis of design for fire rated framing system is GPX</w:t>
      </w:r>
      <w:r w:rsidRPr="00C3764C">
        <w:rPr>
          <w:position w:val="8"/>
          <w:sz w:val="14"/>
        </w:rPr>
        <w:t xml:space="preserve">® </w:t>
      </w:r>
      <w:r w:rsidRPr="00C3764C">
        <w:rPr>
          <w:sz w:val="22"/>
        </w:rPr>
        <w:t>Framing as manufactured by SAFTI</w:t>
      </w:r>
      <w:bookmarkStart w:id="4" w:name="****************************************"/>
      <w:bookmarkEnd w:id="4"/>
      <w:r w:rsidRPr="00C3764C">
        <w:rPr>
          <w:sz w:val="22"/>
        </w:rPr>
        <w:t xml:space="preserve"> </w:t>
      </w:r>
      <w:r w:rsidRPr="00C3764C">
        <w:rPr>
          <w:i/>
          <w:sz w:val="22"/>
        </w:rPr>
        <w:t>FIRST</w:t>
      </w:r>
      <w:r w:rsidRPr="00C3764C">
        <w:rPr>
          <w:position w:val="8"/>
          <w:sz w:val="14"/>
        </w:rPr>
        <w:t>®</w:t>
      </w:r>
      <w:r w:rsidRPr="00C3764C">
        <w:rPr>
          <w:sz w:val="22"/>
        </w:rPr>
        <w:t>.</w:t>
      </w:r>
    </w:p>
    <w:p w:rsidR="00C3764C" w:rsidRDefault="008C1415" w:rsidP="00C3764C">
      <w:pPr>
        <w:spacing w:before="1" w:line="229" w:lineRule="exact"/>
        <w:ind w:left="120"/>
        <w:rPr>
          <w:sz w:val="18"/>
        </w:rPr>
      </w:pPr>
      <w:r w:rsidRPr="00C3764C">
        <w:rPr>
          <w:sz w:val="18"/>
        </w:rPr>
        <w:t>*********************************************************************************************************************************</w:t>
      </w:r>
    </w:p>
    <w:p w:rsidR="00C3764C" w:rsidRDefault="00C3764C" w:rsidP="00C3764C">
      <w:pPr>
        <w:spacing w:before="1" w:line="229" w:lineRule="exact"/>
        <w:ind w:left="120"/>
        <w:rPr>
          <w:sz w:val="18"/>
        </w:rPr>
      </w:pPr>
    </w:p>
    <w:p w:rsidR="00C3764C" w:rsidRPr="00C3764C" w:rsidRDefault="008C1415" w:rsidP="00C3764C">
      <w:pPr>
        <w:pStyle w:val="ListParagraph"/>
        <w:numPr>
          <w:ilvl w:val="0"/>
          <w:numId w:val="25"/>
        </w:numPr>
        <w:spacing w:before="1" w:line="360" w:lineRule="auto"/>
        <w:rPr>
          <w:sz w:val="18"/>
        </w:rPr>
      </w:pPr>
      <w:r w:rsidRPr="00C3764C">
        <w:rPr>
          <w:sz w:val="24"/>
        </w:rPr>
        <w:t>Glazing shall be installed in an equally rated framing</w:t>
      </w:r>
      <w:r w:rsidRPr="00C3764C">
        <w:rPr>
          <w:spacing w:val="-11"/>
          <w:sz w:val="24"/>
        </w:rPr>
        <w:t xml:space="preserve"> </w:t>
      </w:r>
      <w:r w:rsidRPr="00C3764C">
        <w:rPr>
          <w:sz w:val="24"/>
        </w:rPr>
        <w:t>system.</w:t>
      </w:r>
    </w:p>
    <w:p w:rsidR="007F6F80" w:rsidRPr="00C3764C" w:rsidRDefault="008C1415" w:rsidP="00C3764C">
      <w:pPr>
        <w:pStyle w:val="ListParagraph"/>
        <w:numPr>
          <w:ilvl w:val="0"/>
          <w:numId w:val="25"/>
        </w:numPr>
        <w:spacing w:before="1" w:line="360" w:lineRule="auto"/>
        <w:rPr>
          <w:sz w:val="18"/>
        </w:rPr>
      </w:pPr>
      <w:r w:rsidRPr="00C3764C">
        <w:rPr>
          <w:sz w:val="24"/>
        </w:rPr>
        <w:t>Pressure glazing is</w:t>
      </w:r>
      <w:r w:rsidRPr="00C3764C">
        <w:rPr>
          <w:spacing w:val="1"/>
          <w:sz w:val="24"/>
        </w:rPr>
        <w:t xml:space="preserve"> </w:t>
      </w:r>
      <w:r w:rsidR="00C3764C" w:rsidRPr="00C3764C">
        <w:rPr>
          <w:sz w:val="24"/>
        </w:rPr>
        <w:t>allowed.</w:t>
      </w:r>
    </w:p>
    <w:p w:rsidR="007F6F80" w:rsidRDefault="007F6F80">
      <w:pPr>
        <w:pStyle w:val="BodyText"/>
      </w:pPr>
    </w:p>
    <w:p w:rsidR="007F6F80" w:rsidRPr="00C3764C" w:rsidRDefault="008C1415">
      <w:pPr>
        <w:pStyle w:val="ListParagraph"/>
        <w:numPr>
          <w:ilvl w:val="1"/>
          <w:numId w:val="7"/>
        </w:numPr>
        <w:tabs>
          <w:tab w:val="left" w:pos="656"/>
        </w:tabs>
        <w:rPr>
          <w:sz w:val="24"/>
          <w:u w:val="single"/>
        </w:rPr>
      </w:pPr>
      <w:r w:rsidRPr="00C3764C">
        <w:rPr>
          <w:sz w:val="24"/>
          <w:u w:val="single"/>
        </w:rPr>
        <w:t>SOURCE QUALITY</w:t>
      </w:r>
    </w:p>
    <w:p w:rsidR="007F6F80" w:rsidRDefault="007F6F80">
      <w:pPr>
        <w:pStyle w:val="BodyText"/>
      </w:pPr>
    </w:p>
    <w:p w:rsidR="007F6F80" w:rsidRDefault="008C1415" w:rsidP="00C3764C">
      <w:pPr>
        <w:pStyle w:val="ListParagraph"/>
        <w:numPr>
          <w:ilvl w:val="0"/>
          <w:numId w:val="4"/>
        </w:numPr>
        <w:tabs>
          <w:tab w:val="left" w:pos="483"/>
        </w:tabs>
        <w:ind w:left="823"/>
        <w:rPr>
          <w:sz w:val="24"/>
        </w:rPr>
      </w:pPr>
      <w:r>
        <w:rPr>
          <w:sz w:val="24"/>
        </w:rPr>
        <w:t>Obtain fire rated glazing products from a single</w:t>
      </w:r>
      <w:r>
        <w:rPr>
          <w:spacing w:val="-10"/>
          <w:sz w:val="24"/>
        </w:rPr>
        <w:t xml:space="preserve"> </w:t>
      </w:r>
      <w:r>
        <w:rPr>
          <w:sz w:val="24"/>
        </w:rPr>
        <w:t>manufacturer.</w:t>
      </w:r>
    </w:p>
    <w:p w:rsidR="007F6F80" w:rsidRDefault="007F6F80" w:rsidP="00C3764C">
      <w:pPr>
        <w:pStyle w:val="BodyText"/>
        <w:ind w:left="4"/>
      </w:pPr>
    </w:p>
    <w:p w:rsidR="007F6F80" w:rsidRDefault="008C1415" w:rsidP="00C3764C">
      <w:pPr>
        <w:pStyle w:val="ListParagraph"/>
        <w:numPr>
          <w:ilvl w:val="0"/>
          <w:numId w:val="4"/>
        </w:numPr>
        <w:tabs>
          <w:tab w:val="left" w:pos="483"/>
        </w:tabs>
        <w:ind w:right="405"/>
        <w:rPr>
          <w:sz w:val="24"/>
        </w:rPr>
      </w:pPr>
      <w:r>
        <w:rPr>
          <w:sz w:val="24"/>
        </w:rPr>
        <w:t>Fabrication Dimensions: Fabricate to approved dimensions. The general contractor shall guarantee dimensions where practicable within required</w:t>
      </w:r>
      <w:r>
        <w:rPr>
          <w:spacing w:val="-2"/>
          <w:sz w:val="24"/>
        </w:rPr>
        <w:t xml:space="preserve"> </w:t>
      </w:r>
      <w:r>
        <w:rPr>
          <w:sz w:val="24"/>
        </w:rPr>
        <w:t>tolerances.</w:t>
      </w:r>
    </w:p>
    <w:p w:rsidR="00C3764C" w:rsidRDefault="00C3764C" w:rsidP="00C3764C">
      <w:pPr>
        <w:pStyle w:val="ListParagraph"/>
        <w:tabs>
          <w:tab w:val="left" w:pos="483"/>
        </w:tabs>
        <w:ind w:left="456" w:right="405" w:firstLine="0"/>
        <w:rPr>
          <w:sz w:val="24"/>
        </w:rPr>
      </w:pPr>
    </w:p>
    <w:p w:rsidR="00B71606" w:rsidRDefault="00B71606" w:rsidP="00C3764C">
      <w:pPr>
        <w:pStyle w:val="ListParagraph"/>
        <w:tabs>
          <w:tab w:val="left" w:pos="483"/>
        </w:tabs>
        <w:ind w:left="456" w:right="405" w:firstLine="0"/>
        <w:rPr>
          <w:sz w:val="24"/>
        </w:rPr>
      </w:pPr>
    </w:p>
    <w:p w:rsidR="007F6F80" w:rsidRDefault="008C1415">
      <w:pPr>
        <w:pStyle w:val="Heading1"/>
        <w:spacing w:before="74"/>
        <w:ind w:left="120"/>
        <w:jc w:val="left"/>
      </w:pPr>
      <w:r>
        <w:t>PART 3 EXECUTION</w:t>
      </w:r>
    </w:p>
    <w:p w:rsidR="007F6F80" w:rsidRDefault="007F6F80">
      <w:pPr>
        <w:pStyle w:val="BodyText"/>
        <w:rPr>
          <w:b/>
        </w:rPr>
      </w:pPr>
    </w:p>
    <w:p w:rsidR="007F6F80" w:rsidRPr="00C3764C" w:rsidRDefault="008C1415">
      <w:pPr>
        <w:pStyle w:val="ListParagraph"/>
        <w:numPr>
          <w:ilvl w:val="1"/>
          <w:numId w:val="3"/>
        </w:numPr>
        <w:tabs>
          <w:tab w:val="left" w:pos="656"/>
        </w:tabs>
        <w:rPr>
          <w:sz w:val="24"/>
          <w:u w:val="single"/>
        </w:rPr>
      </w:pPr>
      <w:r w:rsidRPr="00C3764C">
        <w:rPr>
          <w:sz w:val="24"/>
          <w:u w:val="single"/>
        </w:rPr>
        <w:t>MANUFACTURER’S INSTRUCTIONS</w:t>
      </w:r>
    </w:p>
    <w:p w:rsidR="007F6F80" w:rsidRDefault="007F6F80">
      <w:pPr>
        <w:pStyle w:val="BodyText"/>
      </w:pPr>
    </w:p>
    <w:p w:rsidR="007F6F80" w:rsidRDefault="008C1415" w:rsidP="00C3764C">
      <w:pPr>
        <w:pStyle w:val="BodyText"/>
        <w:numPr>
          <w:ilvl w:val="0"/>
          <w:numId w:val="26"/>
        </w:numPr>
        <w:ind w:right="282"/>
      </w:pPr>
      <w:r>
        <w:t>Compliance: Comply with manufacturer’s product data including product technical bulletins and installation instructions.</w:t>
      </w:r>
    </w:p>
    <w:p w:rsidR="007F6F80" w:rsidRDefault="007F6F80">
      <w:pPr>
        <w:pStyle w:val="BodyText"/>
      </w:pPr>
    </w:p>
    <w:p w:rsidR="007F6F80" w:rsidRPr="00C3764C" w:rsidRDefault="008C1415">
      <w:pPr>
        <w:pStyle w:val="ListParagraph"/>
        <w:numPr>
          <w:ilvl w:val="1"/>
          <w:numId w:val="3"/>
        </w:numPr>
        <w:tabs>
          <w:tab w:val="left" w:pos="656"/>
        </w:tabs>
        <w:ind w:hanging="537"/>
        <w:rPr>
          <w:sz w:val="24"/>
          <w:u w:val="single"/>
        </w:rPr>
      </w:pPr>
      <w:r w:rsidRPr="00C3764C">
        <w:rPr>
          <w:sz w:val="24"/>
          <w:u w:val="single"/>
        </w:rPr>
        <w:t>EXAMINATION</w:t>
      </w:r>
    </w:p>
    <w:p w:rsidR="007F6F80" w:rsidRDefault="007F6F80">
      <w:pPr>
        <w:pStyle w:val="BodyText"/>
      </w:pPr>
    </w:p>
    <w:p w:rsidR="007F6F80" w:rsidRDefault="008C1415" w:rsidP="00C3764C">
      <w:pPr>
        <w:pStyle w:val="BodyText"/>
        <w:numPr>
          <w:ilvl w:val="0"/>
          <w:numId w:val="28"/>
        </w:numPr>
        <w:ind w:right="455"/>
      </w:pPr>
      <w:r>
        <w:t>Site Verification of Conditions: Verify substrate conditions, have been previously installed under other sections, and are acceptable for product installation in accordance with manufacturer’s instructions.</w:t>
      </w:r>
    </w:p>
    <w:p w:rsidR="007F6F80" w:rsidRDefault="007F6F80">
      <w:pPr>
        <w:pStyle w:val="BodyText"/>
      </w:pPr>
    </w:p>
    <w:p w:rsidR="007F6F80" w:rsidRPr="00C3764C" w:rsidRDefault="008C1415">
      <w:pPr>
        <w:pStyle w:val="ListParagraph"/>
        <w:numPr>
          <w:ilvl w:val="1"/>
          <w:numId w:val="3"/>
        </w:numPr>
        <w:tabs>
          <w:tab w:val="left" w:pos="656"/>
        </w:tabs>
        <w:ind w:hanging="537"/>
        <w:rPr>
          <w:sz w:val="24"/>
          <w:u w:val="single"/>
        </w:rPr>
      </w:pPr>
      <w:r w:rsidRPr="00C3764C">
        <w:rPr>
          <w:sz w:val="24"/>
          <w:u w:val="single"/>
        </w:rPr>
        <w:t>INSTALLATION</w:t>
      </w:r>
    </w:p>
    <w:p w:rsidR="007F6F80" w:rsidRDefault="007F6F80">
      <w:pPr>
        <w:pStyle w:val="BodyText"/>
      </w:pPr>
    </w:p>
    <w:p w:rsidR="007F6F80" w:rsidRDefault="008C1415" w:rsidP="00C3764C">
      <w:pPr>
        <w:pStyle w:val="BodyText"/>
        <w:numPr>
          <w:ilvl w:val="0"/>
          <w:numId w:val="30"/>
        </w:numPr>
        <w:ind w:right="1015"/>
      </w:pPr>
      <w:r>
        <w:t>Installation shall be in strict accordance with the fire glazing material manufacturer’s specifications. Field cutting or tampering is strictly prohibited.</w:t>
      </w:r>
    </w:p>
    <w:p w:rsidR="007F6F80" w:rsidRDefault="007F6F80">
      <w:pPr>
        <w:pStyle w:val="BodyText"/>
      </w:pPr>
    </w:p>
    <w:p w:rsidR="007F6F80" w:rsidRPr="00C3764C" w:rsidRDefault="008C1415">
      <w:pPr>
        <w:pStyle w:val="ListParagraph"/>
        <w:numPr>
          <w:ilvl w:val="1"/>
          <w:numId w:val="3"/>
        </w:numPr>
        <w:tabs>
          <w:tab w:val="left" w:pos="656"/>
        </w:tabs>
        <w:rPr>
          <w:sz w:val="24"/>
          <w:u w:val="single"/>
        </w:rPr>
      </w:pPr>
      <w:r w:rsidRPr="00C3764C">
        <w:rPr>
          <w:sz w:val="24"/>
          <w:u w:val="single"/>
        </w:rPr>
        <w:t>CLEANING AND</w:t>
      </w:r>
      <w:r w:rsidRPr="00C3764C">
        <w:rPr>
          <w:spacing w:val="-6"/>
          <w:sz w:val="24"/>
          <w:u w:val="single"/>
        </w:rPr>
        <w:t xml:space="preserve"> </w:t>
      </w:r>
      <w:r w:rsidRPr="00C3764C">
        <w:rPr>
          <w:sz w:val="24"/>
          <w:u w:val="single"/>
        </w:rPr>
        <w:t>PROTECTION</w:t>
      </w:r>
    </w:p>
    <w:p w:rsidR="007F6F80" w:rsidRDefault="007F6F80">
      <w:pPr>
        <w:pStyle w:val="BodyText"/>
      </w:pPr>
    </w:p>
    <w:p w:rsidR="007F6F80" w:rsidRDefault="008C1415" w:rsidP="00C3764C">
      <w:pPr>
        <w:pStyle w:val="ListParagraph"/>
        <w:numPr>
          <w:ilvl w:val="0"/>
          <w:numId w:val="32"/>
        </w:numPr>
        <w:tabs>
          <w:tab w:val="left" w:pos="483"/>
        </w:tabs>
        <w:ind w:left="845" w:right="845"/>
        <w:rPr>
          <w:sz w:val="24"/>
        </w:rPr>
      </w:pPr>
      <w:r>
        <w:rPr>
          <w:sz w:val="24"/>
        </w:rPr>
        <w:t>Protect glass from contact with contaminating substances resulting from construction operations. Remove such substances by method approved by</w:t>
      </w:r>
      <w:r>
        <w:rPr>
          <w:spacing w:val="-19"/>
          <w:sz w:val="24"/>
        </w:rPr>
        <w:t xml:space="preserve"> </w:t>
      </w:r>
      <w:r>
        <w:rPr>
          <w:sz w:val="24"/>
        </w:rPr>
        <w:t>manufacturer.</w:t>
      </w:r>
    </w:p>
    <w:p w:rsidR="007F6F80" w:rsidRDefault="007F6F80" w:rsidP="00C3764C">
      <w:pPr>
        <w:pStyle w:val="BodyText"/>
        <w:ind w:left="389"/>
      </w:pPr>
    </w:p>
    <w:p w:rsidR="007F6F80" w:rsidRDefault="008C1415" w:rsidP="00C3764C">
      <w:pPr>
        <w:pStyle w:val="ListParagraph"/>
        <w:numPr>
          <w:ilvl w:val="0"/>
          <w:numId w:val="32"/>
        </w:numPr>
        <w:tabs>
          <w:tab w:val="left" w:pos="543"/>
        </w:tabs>
        <w:ind w:left="845" w:right="427"/>
        <w:rPr>
          <w:sz w:val="24"/>
        </w:rPr>
      </w:pPr>
      <w:r>
        <w:rPr>
          <w:sz w:val="24"/>
        </w:rPr>
        <w:t>Wash glass on both faces not more than four days prior to date schedule for inspections intended to establish date of Substantial Completion. Wash glass by method recommended by glass</w:t>
      </w:r>
      <w:r>
        <w:rPr>
          <w:spacing w:val="-4"/>
          <w:sz w:val="24"/>
        </w:rPr>
        <w:t xml:space="preserve"> </w:t>
      </w:r>
      <w:r>
        <w:rPr>
          <w:sz w:val="24"/>
        </w:rPr>
        <w:t>manufacturer.</w:t>
      </w:r>
    </w:p>
    <w:p w:rsidR="007F6F80" w:rsidRDefault="007F6F80" w:rsidP="00C3764C">
      <w:pPr>
        <w:pStyle w:val="BodyText"/>
        <w:ind w:left="389"/>
      </w:pPr>
    </w:p>
    <w:p w:rsidR="007F6F80" w:rsidRDefault="008C1415" w:rsidP="00C3764C">
      <w:pPr>
        <w:pStyle w:val="ListParagraph"/>
        <w:numPr>
          <w:ilvl w:val="0"/>
          <w:numId w:val="32"/>
        </w:numPr>
        <w:tabs>
          <w:tab w:val="left" w:pos="495"/>
        </w:tabs>
        <w:ind w:left="845"/>
        <w:rPr>
          <w:sz w:val="24"/>
        </w:rPr>
      </w:pPr>
      <w:r>
        <w:rPr>
          <w:sz w:val="24"/>
        </w:rPr>
        <w:t>Remove temporary coverings and protection of adjacent work</w:t>
      </w:r>
      <w:r>
        <w:rPr>
          <w:spacing w:val="-4"/>
          <w:sz w:val="24"/>
        </w:rPr>
        <w:t xml:space="preserve"> </w:t>
      </w:r>
      <w:r>
        <w:rPr>
          <w:sz w:val="24"/>
        </w:rPr>
        <w:t>areas.</w:t>
      </w:r>
    </w:p>
    <w:p w:rsidR="007F6F80" w:rsidRDefault="007F6F80" w:rsidP="00C3764C">
      <w:pPr>
        <w:pStyle w:val="BodyText"/>
        <w:ind w:left="389"/>
      </w:pPr>
    </w:p>
    <w:p w:rsidR="007F6F80" w:rsidRDefault="008C1415" w:rsidP="00C3764C">
      <w:pPr>
        <w:pStyle w:val="ListParagraph"/>
        <w:numPr>
          <w:ilvl w:val="0"/>
          <w:numId w:val="32"/>
        </w:numPr>
        <w:tabs>
          <w:tab w:val="left" w:pos="495"/>
        </w:tabs>
        <w:ind w:left="845"/>
        <w:rPr>
          <w:sz w:val="24"/>
        </w:rPr>
      </w:pPr>
      <w:r>
        <w:rPr>
          <w:sz w:val="24"/>
        </w:rPr>
        <w:t>Remove construction debris from project site and legally dispose of</w:t>
      </w:r>
      <w:r>
        <w:rPr>
          <w:spacing w:val="-8"/>
          <w:sz w:val="24"/>
        </w:rPr>
        <w:t xml:space="preserve"> </w:t>
      </w:r>
      <w:r>
        <w:rPr>
          <w:sz w:val="24"/>
        </w:rPr>
        <w:t>debris.</w:t>
      </w:r>
    </w:p>
    <w:p w:rsidR="00C3764C" w:rsidRDefault="00C3764C" w:rsidP="00C3764C">
      <w:pPr>
        <w:pStyle w:val="ListParagraph"/>
        <w:tabs>
          <w:tab w:val="left" w:pos="495"/>
        </w:tabs>
        <w:ind w:left="494" w:firstLine="0"/>
        <w:rPr>
          <w:sz w:val="24"/>
        </w:rPr>
      </w:pPr>
    </w:p>
    <w:p w:rsidR="00C3764C" w:rsidRDefault="00C3764C" w:rsidP="00C3764C">
      <w:pPr>
        <w:pStyle w:val="ListParagraph"/>
        <w:tabs>
          <w:tab w:val="left" w:pos="495"/>
        </w:tabs>
        <w:ind w:left="494" w:firstLine="0"/>
        <w:rPr>
          <w:sz w:val="24"/>
        </w:rPr>
      </w:pPr>
    </w:p>
    <w:p w:rsidR="007F6F80" w:rsidRDefault="007F6F80">
      <w:pPr>
        <w:pStyle w:val="BodyText"/>
      </w:pPr>
    </w:p>
    <w:p w:rsidR="00C3764C" w:rsidRDefault="00C3764C" w:rsidP="00C3764C">
      <w:pPr>
        <w:jc w:val="center"/>
        <w:rPr>
          <w:rFonts w:eastAsia="Times New Roman"/>
          <w:b/>
          <w:bCs/>
          <w:sz w:val="24"/>
          <w:szCs w:val="24"/>
        </w:rPr>
      </w:pPr>
      <w:bookmarkStart w:id="5" w:name="END_OF_SECTION"/>
      <w:bookmarkEnd w:id="5"/>
      <w:r w:rsidRPr="00414054">
        <w:rPr>
          <w:rFonts w:eastAsia="Times New Roman"/>
          <w:b/>
          <w:bCs/>
          <w:sz w:val="24"/>
          <w:szCs w:val="24"/>
        </w:rPr>
        <w:t>END OF SECTION</w:t>
      </w:r>
    </w:p>
    <w:p w:rsidR="00C3764C" w:rsidRPr="00414054" w:rsidRDefault="00C3764C" w:rsidP="00C3764C">
      <w:pPr>
        <w:jc w:val="center"/>
        <w:rPr>
          <w:rFonts w:eastAsia="Times New Roman"/>
          <w:b/>
          <w:bCs/>
          <w:sz w:val="24"/>
          <w:szCs w:val="24"/>
        </w:rPr>
      </w:pPr>
    </w:p>
    <w:p w:rsidR="00C3764C" w:rsidRDefault="00C3764C" w:rsidP="00C3764C">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warranties and</w:t>
      </w:r>
      <w:r w:rsidR="00F825DE">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rsidR="00C3764C" w:rsidRDefault="00C3764C" w:rsidP="00C3764C">
      <w:pPr>
        <w:pStyle w:val="Title"/>
        <w:spacing w:line="240" w:lineRule="auto"/>
        <w:jc w:val="left"/>
        <w:rPr>
          <w:rFonts w:ascii="Arial" w:hAnsi="Arial" w:cs="Arial"/>
          <w:b w:val="0"/>
          <w:i/>
          <w:iCs/>
          <w:sz w:val="22"/>
        </w:rPr>
      </w:pPr>
    </w:p>
    <w:p w:rsidR="00C3764C" w:rsidRPr="00A30D00" w:rsidRDefault="00F825DE" w:rsidP="00C3764C">
      <w:pPr>
        <w:spacing w:before="1"/>
        <w:ind w:left="100"/>
        <w:rPr>
          <w:i/>
          <w:sz w:val="16"/>
        </w:rPr>
      </w:pPr>
      <w:r>
        <w:rPr>
          <w:i/>
          <w:sz w:val="16"/>
        </w:rPr>
        <w:t xml:space="preserve">Last updated </w:t>
      </w:r>
      <w:r w:rsidR="00F36EDB">
        <w:rPr>
          <w:i/>
          <w:sz w:val="16"/>
        </w:rPr>
        <w:t>April</w:t>
      </w:r>
      <w:bookmarkStart w:id="6" w:name="_GoBack"/>
      <w:bookmarkEnd w:id="6"/>
      <w:r>
        <w:rPr>
          <w:i/>
          <w:sz w:val="16"/>
        </w:rPr>
        <w:t xml:space="preserve"> 2023</w:t>
      </w:r>
      <w:r w:rsidR="00C3764C" w:rsidRPr="00A30D00">
        <w:rPr>
          <w:i/>
          <w:sz w:val="16"/>
        </w:rPr>
        <w:t>.</w:t>
      </w:r>
    </w:p>
    <w:p w:rsidR="00C3764C" w:rsidRPr="005A477F" w:rsidRDefault="00C3764C" w:rsidP="00C3764C">
      <w:pPr>
        <w:pStyle w:val="Title"/>
        <w:spacing w:line="240" w:lineRule="auto"/>
        <w:jc w:val="left"/>
        <w:rPr>
          <w:rFonts w:ascii="Arial" w:hAnsi="Arial" w:cs="Arial"/>
          <w:b w:val="0"/>
          <w:sz w:val="22"/>
        </w:rPr>
      </w:pPr>
    </w:p>
    <w:p w:rsidR="007F6F80" w:rsidRDefault="007F6F80" w:rsidP="00C3764C">
      <w:pPr>
        <w:pStyle w:val="Heading1"/>
        <w:spacing w:before="1"/>
        <w:ind w:right="1281"/>
        <w:rPr>
          <w:sz w:val="20"/>
        </w:rPr>
      </w:pPr>
    </w:p>
    <w:sectPr w:rsidR="007F6F80" w:rsidSect="00C3764C">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4D7" w:rsidRDefault="002C64D7" w:rsidP="00C3764C">
      <w:r>
        <w:separator/>
      </w:r>
    </w:p>
  </w:endnote>
  <w:endnote w:type="continuationSeparator" w:id="0">
    <w:p w:rsidR="002C64D7" w:rsidRDefault="002C64D7" w:rsidP="00C3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655211808"/>
      <w:docPartObj>
        <w:docPartGallery w:val="Page Numbers (Bottom of Page)"/>
        <w:docPartUnique/>
      </w:docPartObj>
    </w:sdtPr>
    <w:sdtEndPr>
      <w:rPr>
        <w:noProof/>
      </w:rPr>
    </w:sdtEndPr>
    <w:sdtContent>
      <w:p w:rsidR="00C3764C" w:rsidRPr="00C3764C" w:rsidRDefault="00C3764C">
        <w:pPr>
          <w:pStyle w:val="Footer"/>
          <w:jc w:val="right"/>
          <w:rPr>
            <w:rFonts w:asciiTheme="minorHAnsi" w:hAnsiTheme="minorHAnsi" w:cstheme="minorHAnsi"/>
          </w:rPr>
        </w:pPr>
        <w:r w:rsidRPr="00C3764C">
          <w:rPr>
            <w:rFonts w:asciiTheme="minorHAnsi" w:hAnsiTheme="minorHAnsi" w:cstheme="minorHAnsi"/>
          </w:rPr>
          <w:t xml:space="preserve">08 88 13 - </w:t>
        </w:r>
        <w:r w:rsidRPr="00C3764C">
          <w:rPr>
            <w:rFonts w:asciiTheme="minorHAnsi" w:hAnsiTheme="minorHAnsi" w:cstheme="minorHAnsi"/>
          </w:rPr>
          <w:fldChar w:fldCharType="begin"/>
        </w:r>
        <w:r w:rsidRPr="00C3764C">
          <w:rPr>
            <w:rFonts w:asciiTheme="minorHAnsi" w:hAnsiTheme="minorHAnsi" w:cstheme="minorHAnsi"/>
          </w:rPr>
          <w:instrText xml:space="preserve"> PAGE   \* MERGEFORMAT </w:instrText>
        </w:r>
        <w:r w:rsidRPr="00C3764C">
          <w:rPr>
            <w:rFonts w:asciiTheme="minorHAnsi" w:hAnsiTheme="minorHAnsi" w:cstheme="minorHAnsi"/>
          </w:rPr>
          <w:fldChar w:fldCharType="separate"/>
        </w:r>
        <w:r w:rsidR="00F36EDB">
          <w:rPr>
            <w:rFonts w:asciiTheme="minorHAnsi" w:hAnsiTheme="minorHAnsi" w:cstheme="minorHAnsi"/>
            <w:noProof/>
          </w:rPr>
          <w:t>6</w:t>
        </w:r>
        <w:r w:rsidRPr="00C3764C">
          <w:rPr>
            <w:rFonts w:asciiTheme="minorHAnsi" w:hAnsiTheme="minorHAnsi" w:cstheme="minorHAnsi"/>
            <w:noProof/>
          </w:rPr>
          <w:fldChar w:fldCharType="end"/>
        </w:r>
      </w:p>
    </w:sdtContent>
  </w:sdt>
  <w:p w:rsidR="00C3764C" w:rsidRDefault="00C3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4D7" w:rsidRDefault="002C64D7" w:rsidP="00C3764C">
      <w:r>
        <w:separator/>
      </w:r>
    </w:p>
  </w:footnote>
  <w:footnote w:type="continuationSeparator" w:id="0">
    <w:p w:rsidR="002C64D7" w:rsidRDefault="002C64D7" w:rsidP="00C37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E18"/>
    <w:multiLevelType w:val="multilevel"/>
    <w:tmpl w:val="A31A98D6"/>
    <w:lvl w:ilvl="0">
      <w:start w:val="3"/>
      <w:numFmt w:val="decimal"/>
      <w:lvlText w:val="%1"/>
      <w:lvlJc w:val="left"/>
      <w:pPr>
        <w:ind w:left="655" w:hanging="536"/>
      </w:pPr>
      <w:rPr>
        <w:rFonts w:hint="default"/>
        <w:lang w:val="en-US" w:eastAsia="en-US" w:bidi="ar-SA"/>
      </w:rPr>
    </w:lvl>
    <w:lvl w:ilvl="1">
      <w:start w:val="1"/>
      <w:numFmt w:val="decimalZero"/>
      <w:lvlText w:val="%1.%2"/>
      <w:lvlJc w:val="left"/>
      <w:pPr>
        <w:ind w:left="655" w:hanging="536"/>
      </w:pPr>
      <w:rPr>
        <w:rFonts w:ascii="Arial" w:eastAsia="Arial" w:hAnsi="Arial" w:cs="Arial" w:hint="default"/>
        <w:w w:val="100"/>
        <w:sz w:val="24"/>
        <w:szCs w:val="24"/>
        <w:lang w:val="en-US" w:eastAsia="en-US" w:bidi="ar-SA"/>
      </w:rPr>
    </w:lvl>
    <w:lvl w:ilvl="2">
      <w:numFmt w:val="bullet"/>
      <w:lvlText w:val="•"/>
      <w:lvlJc w:val="left"/>
      <w:pPr>
        <w:ind w:left="2592" w:hanging="536"/>
      </w:pPr>
      <w:rPr>
        <w:rFonts w:hint="default"/>
        <w:lang w:val="en-US" w:eastAsia="en-US" w:bidi="ar-SA"/>
      </w:rPr>
    </w:lvl>
    <w:lvl w:ilvl="3">
      <w:numFmt w:val="bullet"/>
      <w:lvlText w:val="•"/>
      <w:lvlJc w:val="left"/>
      <w:pPr>
        <w:ind w:left="3558" w:hanging="536"/>
      </w:pPr>
      <w:rPr>
        <w:rFonts w:hint="default"/>
        <w:lang w:val="en-US" w:eastAsia="en-US" w:bidi="ar-SA"/>
      </w:rPr>
    </w:lvl>
    <w:lvl w:ilvl="4">
      <w:numFmt w:val="bullet"/>
      <w:lvlText w:val="•"/>
      <w:lvlJc w:val="left"/>
      <w:pPr>
        <w:ind w:left="4524" w:hanging="536"/>
      </w:pPr>
      <w:rPr>
        <w:rFonts w:hint="default"/>
        <w:lang w:val="en-US" w:eastAsia="en-US" w:bidi="ar-SA"/>
      </w:rPr>
    </w:lvl>
    <w:lvl w:ilvl="5">
      <w:numFmt w:val="bullet"/>
      <w:lvlText w:val="•"/>
      <w:lvlJc w:val="left"/>
      <w:pPr>
        <w:ind w:left="5490" w:hanging="536"/>
      </w:pPr>
      <w:rPr>
        <w:rFonts w:hint="default"/>
        <w:lang w:val="en-US" w:eastAsia="en-US" w:bidi="ar-SA"/>
      </w:rPr>
    </w:lvl>
    <w:lvl w:ilvl="6">
      <w:numFmt w:val="bullet"/>
      <w:lvlText w:val="•"/>
      <w:lvlJc w:val="left"/>
      <w:pPr>
        <w:ind w:left="6456" w:hanging="536"/>
      </w:pPr>
      <w:rPr>
        <w:rFonts w:hint="default"/>
        <w:lang w:val="en-US" w:eastAsia="en-US" w:bidi="ar-SA"/>
      </w:rPr>
    </w:lvl>
    <w:lvl w:ilvl="7">
      <w:numFmt w:val="bullet"/>
      <w:lvlText w:val="•"/>
      <w:lvlJc w:val="left"/>
      <w:pPr>
        <w:ind w:left="7422" w:hanging="536"/>
      </w:pPr>
      <w:rPr>
        <w:rFonts w:hint="default"/>
        <w:lang w:val="en-US" w:eastAsia="en-US" w:bidi="ar-SA"/>
      </w:rPr>
    </w:lvl>
    <w:lvl w:ilvl="8">
      <w:numFmt w:val="bullet"/>
      <w:lvlText w:val="•"/>
      <w:lvlJc w:val="left"/>
      <w:pPr>
        <w:ind w:left="8388" w:hanging="536"/>
      </w:pPr>
      <w:rPr>
        <w:rFonts w:hint="default"/>
        <w:lang w:val="en-US" w:eastAsia="en-US" w:bidi="ar-SA"/>
      </w:rPr>
    </w:lvl>
  </w:abstractNum>
  <w:abstractNum w:abstractNumId="1" w15:restartNumberingAfterBreak="0">
    <w:nsid w:val="06CA1534"/>
    <w:multiLevelType w:val="hybridMultilevel"/>
    <w:tmpl w:val="2B4E9C88"/>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06F47AAB"/>
    <w:multiLevelType w:val="hybridMultilevel"/>
    <w:tmpl w:val="8F9CBE50"/>
    <w:lvl w:ilvl="0" w:tplc="04090015">
      <w:start w:val="1"/>
      <w:numFmt w:val="upperLetter"/>
      <w:lvlText w:val="%1."/>
      <w:lvlJc w:val="left"/>
      <w:pPr>
        <w:ind w:left="502" w:hanging="360"/>
      </w:pPr>
      <w:rPr>
        <w:rFonts w:hint="default"/>
        <w:w w:val="100"/>
        <w:sz w:val="24"/>
        <w:szCs w:val="24"/>
        <w:lang w:val="en-US" w:eastAsia="en-US" w:bidi="ar-SA"/>
      </w:rPr>
    </w:lvl>
    <w:lvl w:ilvl="1" w:tplc="F4B0BD5C">
      <w:start w:val="1"/>
      <w:numFmt w:val="decimal"/>
      <w:lvlText w:val="%2."/>
      <w:lvlJc w:val="left"/>
      <w:pPr>
        <w:ind w:left="862" w:hanging="360"/>
      </w:pPr>
      <w:rPr>
        <w:rFonts w:hint="default"/>
        <w:w w:val="100"/>
        <w:lang w:val="en-US" w:eastAsia="en-US" w:bidi="ar-SA"/>
      </w:rPr>
    </w:lvl>
    <w:lvl w:ilvl="2" w:tplc="0409000F">
      <w:start w:val="1"/>
      <w:numFmt w:val="decimal"/>
      <w:lvlText w:val="%3."/>
      <w:lvlJc w:val="left"/>
      <w:pPr>
        <w:ind w:left="1222" w:hanging="360"/>
      </w:pPr>
      <w:rPr>
        <w:rFonts w:hint="default"/>
        <w:lang w:val="en-US" w:eastAsia="en-US" w:bidi="ar-SA"/>
      </w:rPr>
    </w:lvl>
    <w:lvl w:ilvl="3" w:tplc="61D8FC0E">
      <w:numFmt w:val="bullet"/>
      <w:lvlText w:val="•"/>
      <w:lvlJc w:val="left"/>
      <w:pPr>
        <w:ind w:left="2362" w:hanging="360"/>
      </w:pPr>
      <w:rPr>
        <w:rFonts w:hint="default"/>
        <w:lang w:val="en-US" w:eastAsia="en-US" w:bidi="ar-SA"/>
      </w:rPr>
    </w:lvl>
    <w:lvl w:ilvl="4" w:tplc="54EC4104">
      <w:numFmt w:val="bullet"/>
      <w:lvlText w:val="•"/>
      <w:lvlJc w:val="left"/>
      <w:pPr>
        <w:ind w:left="3502" w:hanging="360"/>
      </w:pPr>
      <w:rPr>
        <w:rFonts w:hint="default"/>
        <w:lang w:val="en-US" w:eastAsia="en-US" w:bidi="ar-SA"/>
      </w:rPr>
    </w:lvl>
    <w:lvl w:ilvl="5" w:tplc="B78E6842">
      <w:numFmt w:val="bullet"/>
      <w:lvlText w:val="•"/>
      <w:lvlJc w:val="left"/>
      <w:pPr>
        <w:ind w:left="4642" w:hanging="360"/>
      </w:pPr>
      <w:rPr>
        <w:rFonts w:hint="default"/>
        <w:lang w:val="en-US" w:eastAsia="en-US" w:bidi="ar-SA"/>
      </w:rPr>
    </w:lvl>
    <w:lvl w:ilvl="6" w:tplc="02864D30">
      <w:numFmt w:val="bullet"/>
      <w:lvlText w:val="•"/>
      <w:lvlJc w:val="left"/>
      <w:pPr>
        <w:ind w:left="5782" w:hanging="360"/>
      </w:pPr>
      <w:rPr>
        <w:rFonts w:hint="default"/>
        <w:lang w:val="en-US" w:eastAsia="en-US" w:bidi="ar-SA"/>
      </w:rPr>
    </w:lvl>
    <w:lvl w:ilvl="7" w:tplc="8AC4FB72">
      <w:numFmt w:val="bullet"/>
      <w:lvlText w:val="•"/>
      <w:lvlJc w:val="left"/>
      <w:pPr>
        <w:ind w:left="6922" w:hanging="360"/>
      </w:pPr>
      <w:rPr>
        <w:rFonts w:hint="default"/>
        <w:lang w:val="en-US" w:eastAsia="en-US" w:bidi="ar-SA"/>
      </w:rPr>
    </w:lvl>
    <w:lvl w:ilvl="8" w:tplc="ED36EA38">
      <w:numFmt w:val="bullet"/>
      <w:lvlText w:val="•"/>
      <w:lvlJc w:val="left"/>
      <w:pPr>
        <w:ind w:left="8062" w:hanging="360"/>
      </w:pPr>
      <w:rPr>
        <w:rFonts w:hint="default"/>
        <w:lang w:val="en-US" w:eastAsia="en-US" w:bidi="ar-SA"/>
      </w:rPr>
    </w:lvl>
  </w:abstractNum>
  <w:abstractNum w:abstractNumId="3" w15:restartNumberingAfterBreak="0">
    <w:nsid w:val="0BB25098"/>
    <w:multiLevelType w:val="hybridMultilevel"/>
    <w:tmpl w:val="5B7AABBA"/>
    <w:lvl w:ilvl="0" w:tplc="A80094FC">
      <w:start w:val="1"/>
      <w:numFmt w:val="upperLetter"/>
      <w:lvlText w:val="%1."/>
      <w:lvlJc w:val="left"/>
      <w:pPr>
        <w:ind w:left="839" w:hanging="360"/>
      </w:pPr>
      <w:rPr>
        <w:rFonts w:ascii="Arial" w:eastAsia="Arial" w:hAnsi="Arial" w:cs="Arial" w:hint="default"/>
        <w:w w:val="100"/>
        <w:sz w:val="24"/>
        <w:szCs w:val="24"/>
        <w:lang w:val="en-US" w:eastAsia="en-US" w:bidi="ar-SA"/>
      </w:rPr>
    </w:lvl>
    <w:lvl w:ilvl="1" w:tplc="2852280E">
      <w:start w:val="1"/>
      <w:numFmt w:val="decimal"/>
      <w:lvlText w:val="%2."/>
      <w:lvlJc w:val="left"/>
      <w:pPr>
        <w:ind w:left="1199" w:hanging="360"/>
      </w:pPr>
      <w:rPr>
        <w:rFonts w:ascii="Arial" w:eastAsia="Arial" w:hAnsi="Arial" w:cs="Arial" w:hint="default"/>
        <w:w w:val="100"/>
        <w:sz w:val="24"/>
        <w:szCs w:val="24"/>
        <w:lang w:val="en-US" w:eastAsia="en-US" w:bidi="ar-SA"/>
      </w:rPr>
    </w:lvl>
    <w:lvl w:ilvl="2" w:tplc="12964290">
      <w:numFmt w:val="bullet"/>
      <w:lvlText w:val="•"/>
      <w:lvlJc w:val="left"/>
      <w:pPr>
        <w:ind w:left="2252" w:hanging="360"/>
      </w:pPr>
      <w:rPr>
        <w:rFonts w:hint="default"/>
        <w:lang w:val="en-US" w:eastAsia="en-US" w:bidi="ar-SA"/>
      </w:rPr>
    </w:lvl>
    <w:lvl w:ilvl="3" w:tplc="1634391E">
      <w:numFmt w:val="bullet"/>
      <w:lvlText w:val="•"/>
      <w:lvlJc w:val="left"/>
      <w:pPr>
        <w:ind w:left="3305" w:hanging="360"/>
      </w:pPr>
      <w:rPr>
        <w:rFonts w:hint="default"/>
        <w:lang w:val="en-US" w:eastAsia="en-US" w:bidi="ar-SA"/>
      </w:rPr>
    </w:lvl>
    <w:lvl w:ilvl="4" w:tplc="B596ABB0">
      <w:numFmt w:val="bullet"/>
      <w:lvlText w:val="•"/>
      <w:lvlJc w:val="left"/>
      <w:pPr>
        <w:ind w:left="4359" w:hanging="360"/>
      </w:pPr>
      <w:rPr>
        <w:rFonts w:hint="default"/>
        <w:lang w:val="en-US" w:eastAsia="en-US" w:bidi="ar-SA"/>
      </w:rPr>
    </w:lvl>
    <w:lvl w:ilvl="5" w:tplc="0F487984">
      <w:numFmt w:val="bullet"/>
      <w:lvlText w:val="•"/>
      <w:lvlJc w:val="left"/>
      <w:pPr>
        <w:ind w:left="5412" w:hanging="360"/>
      </w:pPr>
      <w:rPr>
        <w:rFonts w:hint="default"/>
        <w:lang w:val="en-US" w:eastAsia="en-US" w:bidi="ar-SA"/>
      </w:rPr>
    </w:lvl>
    <w:lvl w:ilvl="6" w:tplc="495E1636">
      <w:numFmt w:val="bullet"/>
      <w:lvlText w:val="•"/>
      <w:lvlJc w:val="left"/>
      <w:pPr>
        <w:ind w:left="6465" w:hanging="360"/>
      </w:pPr>
      <w:rPr>
        <w:rFonts w:hint="default"/>
        <w:lang w:val="en-US" w:eastAsia="en-US" w:bidi="ar-SA"/>
      </w:rPr>
    </w:lvl>
    <w:lvl w:ilvl="7" w:tplc="7CD6857E">
      <w:numFmt w:val="bullet"/>
      <w:lvlText w:val="•"/>
      <w:lvlJc w:val="left"/>
      <w:pPr>
        <w:ind w:left="7519" w:hanging="360"/>
      </w:pPr>
      <w:rPr>
        <w:rFonts w:hint="default"/>
        <w:lang w:val="en-US" w:eastAsia="en-US" w:bidi="ar-SA"/>
      </w:rPr>
    </w:lvl>
    <w:lvl w:ilvl="8" w:tplc="CBB68344">
      <w:numFmt w:val="bullet"/>
      <w:lvlText w:val="•"/>
      <w:lvlJc w:val="left"/>
      <w:pPr>
        <w:ind w:left="8572" w:hanging="360"/>
      </w:pPr>
      <w:rPr>
        <w:rFonts w:hint="default"/>
        <w:lang w:val="en-US" w:eastAsia="en-US" w:bidi="ar-SA"/>
      </w:rPr>
    </w:lvl>
  </w:abstractNum>
  <w:abstractNum w:abstractNumId="4" w15:restartNumberingAfterBreak="0">
    <w:nsid w:val="0E811800"/>
    <w:multiLevelType w:val="hybridMultilevel"/>
    <w:tmpl w:val="D512C24C"/>
    <w:lvl w:ilvl="0" w:tplc="97401BF8">
      <w:start w:val="1"/>
      <w:numFmt w:val="upperLetter"/>
      <w:lvlText w:val="%1."/>
      <w:lvlJc w:val="left"/>
      <w:pPr>
        <w:ind w:left="456" w:hanging="363"/>
      </w:pPr>
      <w:rPr>
        <w:rFonts w:ascii="Arial" w:eastAsia="Arial" w:hAnsi="Arial" w:cs="Arial" w:hint="default"/>
        <w:w w:val="100"/>
        <w:sz w:val="24"/>
        <w:szCs w:val="24"/>
        <w:lang w:val="en-US" w:eastAsia="en-US" w:bidi="ar-SA"/>
      </w:rPr>
    </w:lvl>
    <w:lvl w:ilvl="1" w:tplc="6344C26E">
      <w:numFmt w:val="bullet"/>
      <w:lvlText w:val="•"/>
      <w:lvlJc w:val="left"/>
      <w:pPr>
        <w:ind w:left="1446" w:hanging="363"/>
      </w:pPr>
      <w:rPr>
        <w:rFonts w:hint="default"/>
        <w:lang w:val="en-US" w:eastAsia="en-US" w:bidi="ar-SA"/>
      </w:rPr>
    </w:lvl>
    <w:lvl w:ilvl="2" w:tplc="A6126A4E">
      <w:numFmt w:val="bullet"/>
      <w:lvlText w:val="•"/>
      <w:lvlJc w:val="left"/>
      <w:pPr>
        <w:ind w:left="2432" w:hanging="363"/>
      </w:pPr>
      <w:rPr>
        <w:rFonts w:hint="default"/>
        <w:lang w:val="en-US" w:eastAsia="en-US" w:bidi="ar-SA"/>
      </w:rPr>
    </w:lvl>
    <w:lvl w:ilvl="3" w:tplc="CE985468">
      <w:numFmt w:val="bullet"/>
      <w:lvlText w:val="•"/>
      <w:lvlJc w:val="left"/>
      <w:pPr>
        <w:ind w:left="3418" w:hanging="363"/>
      </w:pPr>
      <w:rPr>
        <w:rFonts w:hint="default"/>
        <w:lang w:val="en-US" w:eastAsia="en-US" w:bidi="ar-SA"/>
      </w:rPr>
    </w:lvl>
    <w:lvl w:ilvl="4" w:tplc="A3D243AC">
      <w:numFmt w:val="bullet"/>
      <w:lvlText w:val="•"/>
      <w:lvlJc w:val="left"/>
      <w:pPr>
        <w:ind w:left="4404" w:hanging="363"/>
      </w:pPr>
      <w:rPr>
        <w:rFonts w:hint="default"/>
        <w:lang w:val="en-US" w:eastAsia="en-US" w:bidi="ar-SA"/>
      </w:rPr>
    </w:lvl>
    <w:lvl w:ilvl="5" w:tplc="8550D54C">
      <w:numFmt w:val="bullet"/>
      <w:lvlText w:val="•"/>
      <w:lvlJc w:val="left"/>
      <w:pPr>
        <w:ind w:left="5390" w:hanging="363"/>
      </w:pPr>
      <w:rPr>
        <w:rFonts w:hint="default"/>
        <w:lang w:val="en-US" w:eastAsia="en-US" w:bidi="ar-SA"/>
      </w:rPr>
    </w:lvl>
    <w:lvl w:ilvl="6" w:tplc="86E8D826">
      <w:numFmt w:val="bullet"/>
      <w:lvlText w:val="•"/>
      <w:lvlJc w:val="left"/>
      <w:pPr>
        <w:ind w:left="6376" w:hanging="363"/>
      </w:pPr>
      <w:rPr>
        <w:rFonts w:hint="default"/>
        <w:lang w:val="en-US" w:eastAsia="en-US" w:bidi="ar-SA"/>
      </w:rPr>
    </w:lvl>
    <w:lvl w:ilvl="7" w:tplc="C3D085C2">
      <w:numFmt w:val="bullet"/>
      <w:lvlText w:val="•"/>
      <w:lvlJc w:val="left"/>
      <w:pPr>
        <w:ind w:left="7362" w:hanging="363"/>
      </w:pPr>
      <w:rPr>
        <w:rFonts w:hint="default"/>
        <w:lang w:val="en-US" w:eastAsia="en-US" w:bidi="ar-SA"/>
      </w:rPr>
    </w:lvl>
    <w:lvl w:ilvl="8" w:tplc="01346A42">
      <w:numFmt w:val="bullet"/>
      <w:lvlText w:val="•"/>
      <w:lvlJc w:val="left"/>
      <w:pPr>
        <w:ind w:left="8348" w:hanging="363"/>
      </w:pPr>
      <w:rPr>
        <w:rFonts w:hint="default"/>
        <w:lang w:val="en-US" w:eastAsia="en-US" w:bidi="ar-SA"/>
      </w:rPr>
    </w:lvl>
  </w:abstractNum>
  <w:abstractNum w:abstractNumId="5" w15:restartNumberingAfterBreak="0">
    <w:nsid w:val="19285A0C"/>
    <w:multiLevelType w:val="hybridMultilevel"/>
    <w:tmpl w:val="87C880D8"/>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6" w15:restartNumberingAfterBreak="0">
    <w:nsid w:val="202E4539"/>
    <w:multiLevelType w:val="hybridMultilevel"/>
    <w:tmpl w:val="C33C4F22"/>
    <w:lvl w:ilvl="0" w:tplc="04090017">
      <w:start w:val="1"/>
      <w:numFmt w:val="lowerLetter"/>
      <w:lvlText w:val="%1)"/>
      <w:lvlJc w:val="left"/>
      <w:pPr>
        <w:ind w:left="1898" w:hanging="360"/>
      </w:pPr>
    </w:lvl>
    <w:lvl w:ilvl="1" w:tplc="04090019">
      <w:start w:val="1"/>
      <w:numFmt w:val="lowerLetter"/>
      <w:lvlText w:val="%2."/>
      <w:lvlJc w:val="left"/>
      <w:pPr>
        <w:ind w:left="2618" w:hanging="360"/>
      </w:pPr>
    </w:lvl>
    <w:lvl w:ilvl="2" w:tplc="0409001B">
      <w:start w:val="1"/>
      <w:numFmt w:val="lowerRoman"/>
      <w:lvlText w:val="%3."/>
      <w:lvlJc w:val="right"/>
      <w:pPr>
        <w:ind w:left="3338" w:hanging="180"/>
      </w:pPr>
    </w:lvl>
    <w:lvl w:ilvl="3" w:tplc="0409000F">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7" w15:restartNumberingAfterBreak="0">
    <w:nsid w:val="2D4B637B"/>
    <w:multiLevelType w:val="hybridMultilevel"/>
    <w:tmpl w:val="62FE27E2"/>
    <w:lvl w:ilvl="0" w:tplc="04090015">
      <w:start w:val="1"/>
      <w:numFmt w:val="upperLetter"/>
      <w:lvlText w:val="%1."/>
      <w:lvlJc w:val="left"/>
      <w:pPr>
        <w:ind w:left="482" w:hanging="363"/>
      </w:pPr>
      <w:rPr>
        <w:rFonts w:hint="default"/>
        <w:w w:val="100"/>
        <w:sz w:val="24"/>
        <w:szCs w:val="24"/>
        <w:lang w:val="en-US" w:eastAsia="en-US" w:bidi="ar-SA"/>
      </w:rPr>
    </w:lvl>
    <w:lvl w:ilvl="1" w:tplc="2850FB56">
      <w:numFmt w:val="bullet"/>
      <w:lvlText w:val="•"/>
      <w:lvlJc w:val="left"/>
      <w:pPr>
        <w:ind w:left="1464" w:hanging="363"/>
      </w:pPr>
      <w:rPr>
        <w:rFonts w:hint="default"/>
        <w:lang w:val="en-US" w:eastAsia="en-US" w:bidi="ar-SA"/>
      </w:rPr>
    </w:lvl>
    <w:lvl w:ilvl="2" w:tplc="BB58C454">
      <w:numFmt w:val="bullet"/>
      <w:lvlText w:val="•"/>
      <w:lvlJc w:val="left"/>
      <w:pPr>
        <w:ind w:left="2448" w:hanging="363"/>
      </w:pPr>
      <w:rPr>
        <w:rFonts w:hint="default"/>
        <w:lang w:val="en-US" w:eastAsia="en-US" w:bidi="ar-SA"/>
      </w:rPr>
    </w:lvl>
    <w:lvl w:ilvl="3" w:tplc="409878B8">
      <w:numFmt w:val="bullet"/>
      <w:lvlText w:val="•"/>
      <w:lvlJc w:val="left"/>
      <w:pPr>
        <w:ind w:left="3432" w:hanging="363"/>
      </w:pPr>
      <w:rPr>
        <w:rFonts w:hint="default"/>
        <w:lang w:val="en-US" w:eastAsia="en-US" w:bidi="ar-SA"/>
      </w:rPr>
    </w:lvl>
    <w:lvl w:ilvl="4" w:tplc="BEFE9974">
      <w:numFmt w:val="bullet"/>
      <w:lvlText w:val="•"/>
      <w:lvlJc w:val="left"/>
      <w:pPr>
        <w:ind w:left="4416" w:hanging="363"/>
      </w:pPr>
      <w:rPr>
        <w:rFonts w:hint="default"/>
        <w:lang w:val="en-US" w:eastAsia="en-US" w:bidi="ar-SA"/>
      </w:rPr>
    </w:lvl>
    <w:lvl w:ilvl="5" w:tplc="8B0241CA">
      <w:numFmt w:val="bullet"/>
      <w:lvlText w:val="•"/>
      <w:lvlJc w:val="left"/>
      <w:pPr>
        <w:ind w:left="5400" w:hanging="363"/>
      </w:pPr>
      <w:rPr>
        <w:rFonts w:hint="default"/>
        <w:lang w:val="en-US" w:eastAsia="en-US" w:bidi="ar-SA"/>
      </w:rPr>
    </w:lvl>
    <w:lvl w:ilvl="6" w:tplc="376A5BFA">
      <w:numFmt w:val="bullet"/>
      <w:lvlText w:val="•"/>
      <w:lvlJc w:val="left"/>
      <w:pPr>
        <w:ind w:left="6384" w:hanging="363"/>
      </w:pPr>
      <w:rPr>
        <w:rFonts w:hint="default"/>
        <w:lang w:val="en-US" w:eastAsia="en-US" w:bidi="ar-SA"/>
      </w:rPr>
    </w:lvl>
    <w:lvl w:ilvl="7" w:tplc="13B8C298">
      <w:numFmt w:val="bullet"/>
      <w:lvlText w:val="•"/>
      <w:lvlJc w:val="left"/>
      <w:pPr>
        <w:ind w:left="7368" w:hanging="363"/>
      </w:pPr>
      <w:rPr>
        <w:rFonts w:hint="default"/>
        <w:lang w:val="en-US" w:eastAsia="en-US" w:bidi="ar-SA"/>
      </w:rPr>
    </w:lvl>
    <w:lvl w:ilvl="8" w:tplc="F0C08666">
      <w:numFmt w:val="bullet"/>
      <w:lvlText w:val="•"/>
      <w:lvlJc w:val="left"/>
      <w:pPr>
        <w:ind w:left="8352" w:hanging="363"/>
      </w:pPr>
      <w:rPr>
        <w:rFonts w:hint="default"/>
        <w:lang w:val="en-US" w:eastAsia="en-US" w:bidi="ar-SA"/>
      </w:rPr>
    </w:lvl>
  </w:abstractNum>
  <w:abstractNum w:abstractNumId="8" w15:restartNumberingAfterBreak="0">
    <w:nsid w:val="2E162CF6"/>
    <w:multiLevelType w:val="hybridMultilevel"/>
    <w:tmpl w:val="8AE25FF8"/>
    <w:lvl w:ilvl="0" w:tplc="06BE2192">
      <w:start w:val="1"/>
      <w:numFmt w:val="upperLetter"/>
      <w:lvlText w:val="%1."/>
      <w:lvlJc w:val="left"/>
      <w:pPr>
        <w:ind w:left="840" w:hanging="360"/>
      </w:pPr>
      <w:rPr>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04164F2"/>
    <w:multiLevelType w:val="hybridMultilevel"/>
    <w:tmpl w:val="44166536"/>
    <w:lvl w:ilvl="0" w:tplc="0D1C4952">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30C70CE9"/>
    <w:multiLevelType w:val="hybridMultilevel"/>
    <w:tmpl w:val="F09C5894"/>
    <w:lvl w:ilvl="0" w:tplc="8D80D6D4">
      <w:start w:val="1"/>
      <w:numFmt w:val="upperLetter"/>
      <w:lvlText w:val="%1."/>
      <w:lvlJc w:val="left"/>
      <w:pPr>
        <w:ind w:left="840" w:hanging="360"/>
      </w:pPr>
      <w:rPr>
        <w:rFonts w:ascii="Arial" w:eastAsia="Arial" w:hAnsi="Arial" w:cs="Arial" w:hint="default"/>
        <w:w w:val="100"/>
        <w:sz w:val="24"/>
        <w:szCs w:val="24"/>
        <w:lang w:val="en-US" w:eastAsia="en-US" w:bidi="ar-SA"/>
      </w:rPr>
    </w:lvl>
    <w:lvl w:ilvl="1" w:tplc="0BC26B1A">
      <w:numFmt w:val="bullet"/>
      <w:lvlText w:val="•"/>
      <w:lvlJc w:val="left"/>
      <w:pPr>
        <w:ind w:left="1824" w:hanging="360"/>
      </w:pPr>
      <w:rPr>
        <w:rFonts w:hint="default"/>
        <w:lang w:val="en-US" w:eastAsia="en-US" w:bidi="ar-SA"/>
      </w:rPr>
    </w:lvl>
    <w:lvl w:ilvl="2" w:tplc="4626A754">
      <w:numFmt w:val="bullet"/>
      <w:lvlText w:val="•"/>
      <w:lvlJc w:val="left"/>
      <w:pPr>
        <w:ind w:left="2808" w:hanging="360"/>
      </w:pPr>
      <w:rPr>
        <w:rFonts w:hint="default"/>
        <w:lang w:val="en-US" w:eastAsia="en-US" w:bidi="ar-SA"/>
      </w:rPr>
    </w:lvl>
    <w:lvl w:ilvl="3" w:tplc="D3A28184">
      <w:numFmt w:val="bullet"/>
      <w:lvlText w:val="•"/>
      <w:lvlJc w:val="left"/>
      <w:pPr>
        <w:ind w:left="3792" w:hanging="360"/>
      </w:pPr>
      <w:rPr>
        <w:rFonts w:hint="default"/>
        <w:lang w:val="en-US" w:eastAsia="en-US" w:bidi="ar-SA"/>
      </w:rPr>
    </w:lvl>
    <w:lvl w:ilvl="4" w:tplc="436848E4">
      <w:numFmt w:val="bullet"/>
      <w:lvlText w:val="•"/>
      <w:lvlJc w:val="left"/>
      <w:pPr>
        <w:ind w:left="4776" w:hanging="360"/>
      </w:pPr>
      <w:rPr>
        <w:rFonts w:hint="default"/>
        <w:lang w:val="en-US" w:eastAsia="en-US" w:bidi="ar-SA"/>
      </w:rPr>
    </w:lvl>
    <w:lvl w:ilvl="5" w:tplc="D6AAD904">
      <w:numFmt w:val="bullet"/>
      <w:lvlText w:val="•"/>
      <w:lvlJc w:val="left"/>
      <w:pPr>
        <w:ind w:left="5760" w:hanging="360"/>
      </w:pPr>
      <w:rPr>
        <w:rFonts w:hint="default"/>
        <w:lang w:val="en-US" w:eastAsia="en-US" w:bidi="ar-SA"/>
      </w:rPr>
    </w:lvl>
    <w:lvl w:ilvl="6" w:tplc="24F88546">
      <w:numFmt w:val="bullet"/>
      <w:lvlText w:val="•"/>
      <w:lvlJc w:val="left"/>
      <w:pPr>
        <w:ind w:left="6744" w:hanging="360"/>
      </w:pPr>
      <w:rPr>
        <w:rFonts w:hint="default"/>
        <w:lang w:val="en-US" w:eastAsia="en-US" w:bidi="ar-SA"/>
      </w:rPr>
    </w:lvl>
    <w:lvl w:ilvl="7" w:tplc="4170BF9C">
      <w:numFmt w:val="bullet"/>
      <w:lvlText w:val="•"/>
      <w:lvlJc w:val="left"/>
      <w:pPr>
        <w:ind w:left="7728" w:hanging="360"/>
      </w:pPr>
      <w:rPr>
        <w:rFonts w:hint="default"/>
        <w:lang w:val="en-US" w:eastAsia="en-US" w:bidi="ar-SA"/>
      </w:rPr>
    </w:lvl>
    <w:lvl w:ilvl="8" w:tplc="38E04634">
      <w:numFmt w:val="bullet"/>
      <w:lvlText w:val="•"/>
      <w:lvlJc w:val="left"/>
      <w:pPr>
        <w:ind w:left="8712" w:hanging="360"/>
      </w:pPr>
      <w:rPr>
        <w:rFonts w:hint="default"/>
        <w:lang w:val="en-US" w:eastAsia="en-US" w:bidi="ar-SA"/>
      </w:rPr>
    </w:lvl>
  </w:abstractNum>
  <w:abstractNum w:abstractNumId="11" w15:restartNumberingAfterBreak="0">
    <w:nsid w:val="346668AA"/>
    <w:multiLevelType w:val="hybridMultilevel"/>
    <w:tmpl w:val="2070CF08"/>
    <w:lvl w:ilvl="0" w:tplc="DB8ADF98">
      <w:start w:val="1"/>
      <w:numFmt w:val="upperLetter"/>
      <w:lvlText w:val="%1."/>
      <w:lvlJc w:val="left"/>
      <w:pPr>
        <w:ind w:left="839" w:hanging="360"/>
      </w:pPr>
      <w:rPr>
        <w:rFonts w:ascii="Arial" w:eastAsia="Arial" w:hAnsi="Arial" w:cs="Arial" w:hint="default"/>
        <w:w w:val="100"/>
        <w:sz w:val="24"/>
        <w:szCs w:val="24"/>
        <w:lang w:val="en-US" w:eastAsia="en-US" w:bidi="ar-SA"/>
      </w:rPr>
    </w:lvl>
    <w:lvl w:ilvl="1" w:tplc="60B2070C">
      <w:start w:val="1"/>
      <w:numFmt w:val="decimal"/>
      <w:lvlText w:val="%2."/>
      <w:lvlJc w:val="left"/>
      <w:pPr>
        <w:ind w:left="1242" w:hanging="360"/>
      </w:pPr>
      <w:rPr>
        <w:rFonts w:ascii="Arial" w:eastAsia="Arial" w:hAnsi="Arial" w:cs="Arial" w:hint="default"/>
        <w:w w:val="100"/>
        <w:sz w:val="24"/>
        <w:szCs w:val="24"/>
        <w:lang w:val="en-US" w:eastAsia="en-US" w:bidi="ar-SA"/>
      </w:rPr>
    </w:lvl>
    <w:lvl w:ilvl="2" w:tplc="C3121C4C">
      <w:start w:val="1"/>
      <w:numFmt w:val="lowerLetter"/>
      <w:lvlText w:val="%3."/>
      <w:lvlJc w:val="left"/>
      <w:pPr>
        <w:ind w:left="1559" w:hanging="360"/>
      </w:pPr>
      <w:rPr>
        <w:rFonts w:ascii="Arial" w:eastAsia="Arial" w:hAnsi="Arial" w:cs="Arial" w:hint="default"/>
        <w:w w:val="100"/>
        <w:sz w:val="24"/>
        <w:szCs w:val="24"/>
        <w:lang w:val="en-US" w:eastAsia="en-US" w:bidi="ar-SA"/>
      </w:rPr>
    </w:lvl>
    <w:lvl w:ilvl="3" w:tplc="E25ED2B2">
      <w:numFmt w:val="bullet"/>
      <w:lvlText w:val="•"/>
      <w:lvlJc w:val="left"/>
      <w:pPr>
        <w:ind w:left="1559" w:hanging="360"/>
      </w:pPr>
      <w:rPr>
        <w:rFonts w:hint="default"/>
        <w:lang w:val="en-US" w:eastAsia="en-US" w:bidi="ar-SA"/>
      </w:rPr>
    </w:lvl>
    <w:lvl w:ilvl="4" w:tplc="A7501CB8">
      <w:numFmt w:val="bullet"/>
      <w:lvlText w:val="•"/>
      <w:lvlJc w:val="left"/>
      <w:pPr>
        <w:ind w:left="2861" w:hanging="360"/>
      </w:pPr>
      <w:rPr>
        <w:rFonts w:hint="default"/>
        <w:lang w:val="en-US" w:eastAsia="en-US" w:bidi="ar-SA"/>
      </w:rPr>
    </w:lvl>
    <w:lvl w:ilvl="5" w:tplc="0798C3AE">
      <w:numFmt w:val="bullet"/>
      <w:lvlText w:val="•"/>
      <w:lvlJc w:val="left"/>
      <w:pPr>
        <w:ind w:left="4164" w:hanging="360"/>
      </w:pPr>
      <w:rPr>
        <w:rFonts w:hint="default"/>
        <w:lang w:val="en-US" w:eastAsia="en-US" w:bidi="ar-SA"/>
      </w:rPr>
    </w:lvl>
    <w:lvl w:ilvl="6" w:tplc="72E8B26E">
      <w:numFmt w:val="bullet"/>
      <w:lvlText w:val="•"/>
      <w:lvlJc w:val="left"/>
      <w:pPr>
        <w:ind w:left="5467" w:hanging="360"/>
      </w:pPr>
      <w:rPr>
        <w:rFonts w:hint="default"/>
        <w:lang w:val="en-US" w:eastAsia="en-US" w:bidi="ar-SA"/>
      </w:rPr>
    </w:lvl>
    <w:lvl w:ilvl="7" w:tplc="B31A75E8">
      <w:numFmt w:val="bullet"/>
      <w:lvlText w:val="•"/>
      <w:lvlJc w:val="left"/>
      <w:pPr>
        <w:ind w:left="6770" w:hanging="360"/>
      </w:pPr>
      <w:rPr>
        <w:rFonts w:hint="default"/>
        <w:lang w:val="en-US" w:eastAsia="en-US" w:bidi="ar-SA"/>
      </w:rPr>
    </w:lvl>
    <w:lvl w:ilvl="8" w:tplc="AF12C4E8">
      <w:numFmt w:val="bullet"/>
      <w:lvlText w:val="•"/>
      <w:lvlJc w:val="left"/>
      <w:pPr>
        <w:ind w:left="8073" w:hanging="360"/>
      </w:pPr>
      <w:rPr>
        <w:rFonts w:hint="default"/>
        <w:lang w:val="en-US" w:eastAsia="en-US" w:bidi="ar-SA"/>
      </w:rPr>
    </w:lvl>
  </w:abstractNum>
  <w:abstractNum w:abstractNumId="12" w15:restartNumberingAfterBreak="0">
    <w:nsid w:val="35192EA0"/>
    <w:multiLevelType w:val="multilevel"/>
    <w:tmpl w:val="AE0A28A0"/>
    <w:lvl w:ilvl="0">
      <w:start w:val="1"/>
      <w:numFmt w:val="decimal"/>
      <w:lvlText w:val="%1"/>
      <w:lvlJc w:val="left"/>
      <w:pPr>
        <w:ind w:left="645" w:hanging="526"/>
      </w:pPr>
      <w:rPr>
        <w:rFonts w:hint="default"/>
        <w:lang w:val="en-US" w:eastAsia="en-US" w:bidi="ar-SA"/>
      </w:rPr>
    </w:lvl>
    <w:lvl w:ilvl="1">
      <w:start w:val="1"/>
      <w:numFmt w:val="decimalZero"/>
      <w:lvlText w:val="%1.%2"/>
      <w:lvlJc w:val="left"/>
      <w:pPr>
        <w:ind w:left="645" w:hanging="526"/>
      </w:pPr>
      <w:rPr>
        <w:rFonts w:ascii="Arial" w:eastAsia="Arial" w:hAnsi="Arial" w:cs="Arial" w:hint="default"/>
        <w:w w:val="100"/>
        <w:sz w:val="24"/>
        <w:szCs w:val="24"/>
        <w:lang w:val="en-US" w:eastAsia="en-US" w:bidi="ar-SA"/>
      </w:rPr>
    </w:lvl>
    <w:lvl w:ilvl="2">
      <w:numFmt w:val="bullet"/>
      <w:lvlText w:val="•"/>
      <w:lvlJc w:val="left"/>
      <w:pPr>
        <w:ind w:left="2576" w:hanging="526"/>
      </w:pPr>
      <w:rPr>
        <w:rFonts w:hint="default"/>
        <w:lang w:val="en-US" w:eastAsia="en-US" w:bidi="ar-SA"/>
      </w:rPr>
    </w:lvl>
    <w:lvl w:ilvl="3">
      <w:numFmt w:val="bullet"/>
      <w:lvlText w:val="•"/>
      <w:lvlJc w:val="left"/>
      <w:pPr>
        <w:ind w:left="3544" w:hanging="526"/>
      </w:pPr>
      <w:rPr>
        <w:rFonts w:hint="default"/>
        <w:lang w:val="en-US" w:eastAsia="en-US" w:bidi="ar-SA"/>
      </w:rPr>
    </w:lvl>
    <w:lvl w:ilvl="4">
      <w:numFmt w:val="bullet"/>
      <w:lvlText w:val="•"/>
      <w:lvlJc w:val="left"/>
      <w:pPr>
        <w:ind w:left="4512" w:hanging="526"/>
      </w:pPr>
      <w:rPr>
        <w:rFonts w:hint="default"/>
        <w:lang w:val="en-US" w:eastAsia="en-US" w:bidi="ar-SA"/>
      </w:rPr>
    </w:lvl>
    <w:lvl w:ilvl="5">
      <w:numFmt w:val="bullet"/>
      <w:lvlText w:val="•"/>
      <w:lvlJc w:val="left"/>
      <w:pPr>
        <w:ind w:left="5480" w:hanging="526"/>
      </w:pPr>
      <w:rPr>
        <w:rFonts w:hint="default"/>
        <w:lang w:val="en-US" w:eastAsia="en-US" w:bidi="ar-SA"/>
      </w:rPr>
    </w:lvl>
    <w:lvl w:ilvl="6">
      <w:numFmt w:val="bullet"/>
      <w:lvlText w:val="•"/>
      <w:lvlJc w:val="left"/>
      <w:pPr>
        <w:ind w:left="6448" w:hanging="526"/>
      </w:pPr>
      <w:rPr>
        <w:rFonts w:hint="default"/>
        <w:lang w:val="en-US" w:eastAsia="en-US" w:bidi="ar-SA"/>
      </w:rPr>
    </w:lvl>
    <w:lvl w:ilvl="7">
      <w:numFmt w:val="bullet"/>
      <w:lvlText w:val="•"/>
      <w:lvlJc w:val="left"/>
      <w:pPr>
        <w:ind w:left="7416" w:hanging="526"/>
      </w:pPr>
      <w:rPr>
        <w:rFonts w:hint="default"/>
        <w:lang w:val="en-US" w:eastAsia="en-US" w:bidi="ar-SA"/>
      </w:rPr>
    </w:lvl>
    <w:lvl w:ilvl="8">
      <w:numFmt w:val="bullet"/>
      <w:lvlText w:val="•"/>
      <w:lvlJc w:val="left"/>
      <w:pPr>
        <w:ind w:left="8384" w:hanging="526"/>
      </w:pPr>
      <w:rPr>
        <w:rFonts w:hint="default"/>
        <w:lang w:val="en-US" w:eastAsia="en-US" w:bidi="ar-SA"/>
      </w:rPr>
    </w:lvl>
  </w:abstractNum>
  <w:abstractNum w:abstractNumId="13" w15:restartNumberingAfterBreak="0">
    <w:nsid w:val="3C833E17"/>
    <w:multiLevelType w:val="hybridMultilevel"/>
    <w:tmpl w:val="9362BFE4"/>
    <w:lvl w:ilvl="0" w:tplc="1972860A">
      <w:start w:val="1"/>
      <w:numFmt w:val="decimal"/>
      <w:lvlText w:val="%1."/>
      <w:lvlJc w:val="left"/>
      <w:pPr>
        <w:ind w:left="1080" w:hanging="360"/>
      </w:pPr>
      <w:rPr>
        <w:rFonts w:ascii="Arial" w:eastAsia="Arial" w:hAnsi="Arial" w:cs="Arial" w:hint="default"/>
        <w:w w:val="100"/>
        <w:sz w:val="24"/>
        <w:szCs w:val="24"/>
        <w:lang w:val="en-US" w:eastAsia="en-US" w:bidi="ar-SA"/>
      </w:rPr>
    </w:lvl>
    <w:lvl w:ilvl="1" w:tplc="B2481E82">
      <w:numFmt w:val="bullet"/>
      <w:lvlText w:val="•"/>
      <w:lvlJc w:val="left"/>
      <w:pPr>
        <w:ind w:left="2028" w:hanging="360"/>
      </w:pPr>
      <w:rPr>
        <w:rFonts w:hint="default"/>
        <w:lang w:val="en-US" w:eastAsia="en-US" w:bidi="ar-SA"/>
      </w:rPr>
    </w:lvl>
    <w:lvl w:ilvl="2" w:tplc="C4A6A33C">
      <w:numFmt w:val="bullet"/>
      <w:lvlText w:val="•"/>
      <w:lvlJc w:val="left"/>
      <w:pPr>
        <w:ind w:left="2976" w:hanging="360"/>
      </w:pPr>
      <w:rPr>
        <w:rFonts w:hint="default"/>
        <w:lang w:val="en-US" w:eastAsia="en-US" w:bidi="ar-SA"/>
      </w:rPr>
    </w:lvl>
    <w:lvl w:ilvl="3" w:tplc="E6D88CA8">
      <w:numFmt w:val="bullet"/>
      <w:lvlText w:val="•"/>
      <w:lvlJc w:val="left"/>
      <w:pPr>
        <w:ind w:left="3924" w:hanging="360"/>
      </w:pPr>
      <w:rPr>
        <w:rFonts w:hint="default"/>
        <w:lang w:val="en-US" w:eastAsia="en-US" w:bidi="ar-SA"/>
      </w:rPr>
    </w:lvl>
    <w:lvl w:ilvl="4" w:tplc="6A247B88">
      <w:numFmt w:val="bullet"/>
      <w:lvlText w:val="•"/>
      <w:lvlJc w:val="left"/>
      <w:pPr>
        <w:ind w:left="4872" w:hanging="360"/>
      </w:pPr>
      <w:rPr>
        <w:rFonts w:hint="default"/>
        <w:lang w:val="en-US" w:eastAsia="en-US" w:bidi="ar-SA"/>
      </w:rPr>
    </w:lvl>
    <w:lvl w:ilvl="5" w:tplc="8A7C2F5E">
      <w:numFmt w:val="bullet"/>
      <w:lvlText w:val="•"/>
      <w:lvlJc w:val="left"/>
      <w:pPr>
        <w:ind w:left="5820" w:hanging="360"/>
      </w:pPr>
      <w:rPr>
        <w:rFonts w:hint="default"/>
        <w:lang w:val="en-US" w:eastAsia="en-US" w:bidi="ar-SA"/>
      </w:rPr>
    </w:lvl>
    <w:lvl w:ilvl="6" w:tplc="AB0A0E02">
      <w:numFmt w:val="bullet"/>
      <w:lvlText w:val="•"/>
      <w:lvlJc w:val="left"/>
      <w:pPr>
        <w:ind w:left="6768" w:hanging="360"/>
      </w:pPr>
      <w:rPr>
        <w:rFonts w:hint="default"/>
        <w:lang w:val="en-US" w:eastAsia="en-US" w:bidi="ar-SA"/>
      </w:rPr>
    </w:lvl>
    <w:lvl w:ilvl="7" w:tplc="E13A3122">
      <w:numFmt w:val="bullet"/>
      <w:lvlText w:val="•"/>
      <w:lvlJc w:val="left"/>
      <w:pPr>
        <w:ind w:left="7716" w:hanging="360"/>
      </w:pPr>
      <w:rPr>
        <w:rFonts w:hint="default"/>
        <w:lang w:val="en-US" w:eastAsia="en-US" w:bidi="ar-SA"/>
      </w:rPr>
    </w:lvl>
    <w:lvl w:ilvl="8" w:tplc="5FFA6E48">
      <w:numFmt w:val="bullet"/>
      <w:lvlText w:val="•"/>
      <w:lvlJc w:val="left"/>
      <w:pPr>
        <w:ind w:left="8664" w:hanging="360"/>
      </w:pPr>
      <w:rPr>
        <w:rFonts w:hint="default"/>
        <w:lang w:val="en-US" w:eastAsia="en-US" w:bidi="ar-SA"/>
      </w:rPr>
    </w:lvl>
  </w:abstractNum>
  <w:abstractNum w:abstractNumId="14" w15:restartNumberingAfterBreak="0">
    <w:nsid w:val="3CB645A1"/>
    <w:multiLevelType w:val="hybridMultilevel"/>
    <w:tmpl w:val="86D28602"/>
    <w:lvl w:ilvl="0" w:tplc="A8008520">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5" w15:restartNumberingAfterBreak="0">
    <w:nsid w:val="3F1F4E2A"/>
    <w:multiLevelType w:val="hybridMultilevel"/>
    <w:tmpl w:val="D2800888"/>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F607A5A"/>
    <w:multiLevelType w:val="hybridMultilevel"/>
    <w:tmpl w:val="4A761822"/>
    <w:lvl w:ilvl="0" w:tplc="04090015">
      <w:start w:val="1"/>
      <w:numFmt w:val="upperLetter"/>
      <w:lvlText w:val="%1."/>
      <w:lvlJc w:val="left"/>
      <w:pPr>
        <w:ind w:left="502" w:hanging="360"/>
      </w:pPr>
      <w:rPr>
        <w:rFonts w:hint="default"/>
        <w:w w:val="100"/>
        <w:sz w:val="24"/>
        <w:szCs w:val="24"/>
        <w:lang w:val="en-US" w:eastAsia="en-US" w:bidi="ar-SA"/>
      </w:rPr>
    </w:lvl>
    <w:lvl w:ilvl="1" w:tplc="F4B0BD5C">
      <w:start w:val="1"/>
      <w:numFmt w:val="decimal"/>
      <w:lvlText w:val="%2."/>
      <w:lvlJc w:val="left"/>
      <w:pPr>
        <w:ind w:left="862" w:hanging="360"/>
      </w:pPr>
      <w:rPr>
        <w:rFonts w:hint="default"/>
        <w:w w:val="100"/>
        <w:lang w:val="en-US" w:eastAsia="en-US" w:bidi="ar-SA"/>
      </w:rPr>
    </w:lvl>
    <w:lvl w:ilvl="2" w:tplc="0409000F">
      <w:start w:val="1"/>
      <w:numFmt w:val="decimal"/>
      <w:lvlText w:val="%3."/>
      <w:lvlJc w:val="left"/>
      <w:pPr>
        <w:ind w:left="1222" w:hanging="360"/>
      </w:pPr>
      <w:rPr>
        <w:rFonts w:hint="default"/>
        <w:lang w:val="en-US" w:eastAsia="en-US" w:bidi="ar-SA"/>
      </w:rPr>
    </w:lvl>
    <w:lvl w:ilvl="3" w:tplc="61D8FC0E">
      <w:numFmt w:val="bullet"/>
      <w:lvlText w:val="•"/>
      <w:lvlJc w:val="left"/>
      <w:pPr>
        <w:ind w:left="2362" w:hanging="360"/>
      </w:pPr>
      <w:rPr>
        <w:rFonts w:hint="default"/>
        <w:lang w:val="en-US" w:eastAsia="en-US" w:bidi="ar-SA"/>
      </w:rPr>
    </w:lvl>
    <w:lvl w:ilvl="4" w:tplc="54EC4104">
      <w:numFmt w:val="bullet"/>
      <w:lvlText w:val="•"/>
      <w:lvlJc w:val="left"/>
      <w:pPr>
        <w:ind w:left="3502" w:hanging="360"/>
      </w:pPr>
      <w:rPr>
        <w:rFonts w:hint="default"/>
        <w:lang w:val="en-US" w:eastAsia="en-US" w:bidi="ar-SA"/>
      </w:rPr>
    </w:lvl>
    <w:lvl w:ilvl="5" w:tplc="B78E6842">
      <w:numFmt w:val="bullet"/>
      <w:lvlText w:val="•"/>
      <w:lvlJc w:val="left"/>
      <w:pPr>
        <w:ind w:left="4642" w:hanging="360"/>
      </w:pPr>
      <w:rPr>
        <w:rFonts w:hint="default"/>
        <w:lang w:val="en-US" w:eastAsia="en-US" w:bidi="ar-SA"/>
      </w:rPr>
    </w:lvl>
    <w:lvl w:ilvl="6" w:tplc="02864D30">
      <w:numFmt w:val="bullet"/>
      <w:lvlText w:val="•"/>
      <w:lvlJc w:val="left"/>
      <w:pPr>
        <w:ind w:left="5782" w:hanging="360"/>
      </w:pPr>
      <w:rPr>
        <w:rFonts w:hint="default"/>
        <w:lang w:val="en-US" w:eastAsia="en-US" w:bidi="ar-SA"/>
      </w:rPr>
    </w:lvl>
    <w:lvl w:ilvl="7" w:tplc="8AC4FB72">
      <w:numFmt w:val="bullet"/>
      <w:lvlText w:val="•"/>
      <w:lvlJc w:val="left"/>
      <w:pPr>
        <w:ind w:left="6922" w:hanging="360"/>
      </w:pPr>
      <w:rPr>
        <w:rFonts w:hint="default"/>
        <w:lang w:val="en-US" w:eastAsia="en-US" w:bidi="ar-SA"/>
      </w:rPr>
    </w:lvl>
    <w:lvl w:ilvl="8" w:tplc="ED36EA38">
      <w:numFmt w:val="bullet"/>
      <w:lvlText w:val="•"/>
      <w:lvlJc w:val="left"/>
      <w:pPr>
        <w:ind w:left="8062" w:hanging="360"/>
      </w:pPr>
      <w:rPr>
        <w:rFonts w:hint="default"/>
        <w:lang w:val="en-US" w:eastAsia="en-US" w:bidi="ar-SA"/>
      </w:rPr>
    </w:lvl>
  </w:abstractNum>
  <w:abstractNum w:abstractNumId="17" w15:restartNumberingAfterBreak="0">
    <w:nsid w:val="41924C03"/>
    <w:multiLevelType w:val="hybridMultilevel"/>
    <w:tmpl w:val="9BFED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B197E"/>
    <w:multiLevelType w:val="hybridMultilevel"/>
    <w:tmpl w:val="6DC0F6CE"/>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486C0EF3"/>
    <w:multiLevelType w:val="hybridMultilevel"/>
    <w:tmpl w:val="424A89EA"/>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48A93FA5"/>
    <w:multiLevelType w:val="hybridMultilevel"/>
    <w:tmpl w:val="520E460C"/>
    <w:lvl w:ilvl="0" w:tplc="04090015">
      <w:start w:val="1"/>
      <w:numFmt w:val="upperLetter"/>
      <w:lvlText w:val="%1."/>
      <w:lvlJc w:val="left"/>
      <w:pPr>
        <w:ind w:left="502" w:hanging="360"/>
      </w:pPr>
      <w:rPr>
        <w:rFonts w:hint="default"/>
        <w:w w:val="100"/>
        <w:sz w:val="24"/>
        <w:szCs w:val="24"/>
        <w:lang w:val="en-US" w:eastAsia="en-US" w:bidi="ar-SA"/>
      </w:rPr>
    </w:lvl>
    <w:lvl w:ilvl="1" w:tplc="F4B0BD5C">
      <w:start w:val="1"/>
      <w:numFmt w:val="decimal"/>
      <w:lvlText w:val="%2."/>
      <w:lvlJc w:val="left"/>
      <w:pPr>
        <w:ind w:left="862" w:hanging="360"/>
      </w:pPr>
      <w:rPr>
        <w:rFonts w:hint="default"/>
        <w:w w:val="100"/>
        <w:lang w:val="en-US" w:eastAsia="en-US" w:bidi="ar-SA"/>
      </w:rPr>
    </w:lvl>
    <w:lvl w:ilvl="2" w:tplc="E8FE20B6">
      <w:numFmt w:val="bullet"/>
      <w:lvlText w:val="•"/>
      <w:lvlJc w:val="left"/>
      <w:pPr>
        <w:ind w:left="1222" w:hanging="360"/>
      </w:pPr>
      <w:rPr>
        <w:rFonts w:hint="default"/>
        <w:lang w:val="en-US" w:eastAsia="en-US" w:bidi="ar-SA"/>
      </w:rPr>
    </w:lvl>
    <w:lvl w:ilvl="3" w:tplc="61D8FC0E">
      <w:numFmt w:val="bullet"/>
      <w:lvlText w:val="•"/>
      <w:lvlJc w:val="left"/>
      <w:pPr>
        <w:ind w:left="2362" w:hanging="360"/>
      </w:pPr>
      <w:rPr>
        <w:rFonts w:hint="default"/>
        <w:lang w:val="en-US" w:eastAsia="en-US" w:bidi="ar-SA"/>
      </w:rPr>
    </w:lvl>
    <w:lvl w:ilvl="4" w:tplc="54EC4104">
      <w:numFmt w:val="bullet"/>
      <w:lvlText w:val="•"/>
      <w:lvlJc w:val="left"/>
      <w:pPr>
        <w:ind w:left="3502" w:hanging="360"/>
      </w:pPr>
      <w:rPr>
        <w:rFonts w:hint="default"/>
        <w:lang w:val="en-US" w:eastAsia="en-US" w:bidi="ar-SA"/>
      </w:rPr>
    </w:lvl>
    <w:lvl w:ilvl="5" w:tplc="B78E6842">
      <w:numFmt w:val="bullet"/>
      <w:lvlText w:val="•"/>
      <w:lvlJc w:val="left"/>
      <w:pPr>
        <w:ind w:left="4642" w:hanging="360"/>
      </w:pPr>
      <w:rPr>
        <w:rFonts w:hint="default"/>
        <w:lang w:val="en-US" w:eastAsia="en-US" w:bidi="ar-SA"/>
      </w:rPr>
    </w:lvl>
    <w:lvl w:ilvl="6" w:tplc="02864D30">
      <w:numFmt w:val="bullet"/>
      <w:lvlText w:val="•"/>
      <w:lvlJc w:val="left"/>
      <w:pPr>
        <w:ind w:left="5782" w:hanging="360"/>
      </w:pPr>
      <w:rPr>
        <w:rFonts w:hint="default"/>
        <w:lang w:val="en-US" w:eastAsia="en-US" w:bidi="ar-SA"/>
      </w:rPr>
    </w:lvl>
    <w:lvl w:ilvl="7" w:tplc="8AC4FB72">
      <w:numFmt w:val="bullet"/>
      <w:lvlText w:val="•"/>
      <w:lvlJc w:val="left"/>
      <w:pPr>
        <w:ind w:left="6922" w:hanging="360"/>
      </w:pPr>
      <w:rPr>
        <w:rFonts w:hint="default"/>
        <w:lang w:val="en-US" w:eastAsia="en-US" w:bidi="ar-SA"/>
      </w:rPr>
    </w:lvl>
    <w:lvl w:ilvl="8" w:tplc="ED36EA38">
      <w:numFmt w:val="bullet"/>
      <w:lvlText w:val="•"/>
      <w:lvlJc w:val="left"/>
      <w:pPr>
        <w:ind w:left="8062" w:hanging="360"/>
      </w:pPr>
      <w:rPr>
        <w:rFonts w:hint="default"/>
        <w:lang w:val="en-US" w:eastAsia="en-US" w:bidi="ar-SA"/>
      </w:rPr>
    </w:lvl>
  </w:abstractNum>
  <w:abstractNum w:abstractNumId="21" w15:restartNumberingAfterBreak="0">
    <w:nsid w:val="4AC51EE2"/>
    <w:multiLevelType w:val="hybridMultilevel"/>
    <w:tmpl w:val="C0E6C978"/>
    <w:lvl w:ilvl="0" w:tplc="04090015">
      <w:start w:val="1"/>
      <w:numFmt w:val="upperLetter"/>
      <w:lvlText w:val="%1."/>
      <w:lvlJc w:val="left"/>
      <w:pPr>
        <w:ind w:left="840" w:hanging="360"/>
      </w:pPr>
      <w:rPr>
        <w:rFonts w:hint="default"/>
        <w:w w:val="100"/>
        <w:sz w:val="24"/>
        <w:szCs w:val="24"/>
        <w:lang w:val="en-US" w:eastAsia="en-US" w:bidi="ar-SA"/>
      </w:rPr>
    </w:lvl>
    <w:lvl w:ilvl="1" w:tplc="0409000F">
      <w:start w:val="1"/>
      <w:numFmt w:val="decimal"/>
      <w:lvlText w:val="%2."/>
      <w:lvlJc w:val="left"/>
      <w:pPr>
        <w:ind w:left="1200" w:hanging="360"/>
      </w:pPr>
      <w:rPr>
        <w:rFonts w:hint="default"/>
        <w:w w:val="100"/>
        <w:sz w:val="24"/>
        <w:szCs w:val="24"/>
        <w:lang w:val="en-US" w:eastAsia="en-US" w:bidi="ar-SA"/>
      </w:rPr>
    </w:lvl>
    <w:lvl w:ilvl="2" w:tplc="0CDCCA10">
      <w:numFmt w:val="bullet"/>
      <w:lvlText w:val="•"/>
      <w:lvlJc w:val="left"/>
      <w:pPr>
        <w:ind w:left="2253" w:hanging="360"/>
      </w:pPr>
      <w:rPr>
        <w:rFonts w:hint="default"/>
        <w:lang w:val="en-US" w:eastAsia="en-US" w:bidi="ar-SA"/>
      </w:rPr>
    </w:lvl>
    <w:lvl w:ilvl="3" w:tplc="506EF3C4">
      <w:numFmt w:val="bullet"/>
      <w:lvlText w:val="•"/>
      <w:lvlJc w:val="left"/>
      <w:pPr>
        <w:ind w:left="3306" w:hanging="360"/>
      </w:pPr>
      <w:rPr>
        <w:rFonts w:hint="default"/>
        <w:lang w:val="en-US" w:eastAsia="en-US" w:bidi="ar-SA"/>
      </w:rPr>
    </w:lvl>
    <w:lvl w:ilvl="4" w:tplc="51D83FD4">
      <w:numFmt w:val="bullet"/>
      <w:lvlText w:val="•"/>
      <w:lvlJc w:val="left"/>
      <w:pPr>
        <w:ind w:left="4360" w:hanging="360"/>
      </w:pPr>
      <w:rPr>
        <w:rFonts w:hint="default"/>
        <w:lang w:val="en-US" w:eastAsia="en-US" w:bidi="ar-SA"/>
      </w:rPr>
    </w:lvl>
    <w:lvl w:ilvl="5" w:tplc="F9F61100">
      <w:numFmt w:val="bullet"/>
      <w:lvlText w:val="•"/>
      <w:lvlJc w:val="left"/>
      <w:pPr>
        <w:ind w:left="5413" w:hanging="360"/>
      </w:pPr>
      <w:rPr>
        <w:rFonts w:hint="default"/>
        <w:lang w:val="en-US" w:eastAsia="en-US" w:bidi="ar-SA"/>
      </w:rPr>
    </w:lvl>
    <w:lvl w:ilvl="6" w:tplc="AD72937C">
      <w:numFmt w:val="bullet"/>
      <w:lvlText w:val="•"/>
      <w:lvlJc w:val="left"/>
      <w:pPr>
        <w:ind w:left="6466" w:hanging="360"/>
      </w:pPr>
      <w:rPr>
        <w:rFonts w:hint="default"/>
        <w:lang w:val="en-US" w:eastAsia="en-US" w:bidi="ar-SA"/>
      </w:rPr>
    </w:lvl>
    <w:lvl w:ilvl="7" w:tplc="8252FEB0">
      <w:numFmt w:val="bullet"/>
      <w:lvlText w:val="•"/>
      <w:lvlJc w:val="left"/>
      <w:pPr>
        <w:ind w:left="7520" w:hanging="360"/>
      </w:pPr>
      <w:rPr>
        <w:rFonts w:hint="default"/>
        <w:lang w:val="en-US" w:eastAsia="en-US" w:bidi="ar-SA"/>
      </w:rPr>
    </w:lvl>
    <w:lvl w:ilvl="8" w:tplc="345C0128">
      <w:numFmt w:val="bullet"/>
      <w:lvlText w:val="•"/>
      <w:lvlJc w:val="left"/>
      <w:pPr>
        <w:ind w:left="8573" w:hanging="360"/>
      </w:pPr>
      <w:rPr>
        <w:rFonts w:hint="default"/>
        <w:lang w:val="en-US" w:eastAsia="en-US" w:bidi="ar-SA"/>
      </w:rPr>
    </w:lvl>
  </w:abstractNum>
  <w:abstractNum w:abstractNumId="22" w15:restartNumberingAfterBreak="0">
    <w:nsid w:val="4CB61F3A"/>
    <w:multiLevelType w:val="hybridMultilevel"/>
    <w:tmpl w:val="16FE97B2"/>
    <w:lvl w:ilvl="0" w:tplc="1DEE883E">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4D4921F0"/>
    <w:multiLevelType w:val="hybridMultilevel"/>
    <w:tmpl w:val="47C0159A"/>
    <w:lvl w:ilvl="0" w:tplc="04090015">
      <w:start w:val="1"/>
      <w:numFmt w:val="upperLetter"/>
      <w:lvlText w:val="%1."/>
      <w:lvlJc w:val="left"/>
      <w:pPr>
        <w:ind w:left="840" w:hanging="360"/>
      </w:pPr>
      <w:rPr>
        <w:rFonts w:hint="default"/>
        <w:w w:val="100"/>
        <w:sz w:val="24"/>
        <w:szCs w:val="24"/>
        <w:lang w:val="en-US" w:eastAsia="en-US" w:bidi="ar-SA"/>
      </w:rPr>
    </w:lvl>
    <w:lvl w:ilvl="1" w:tplc="0409000F">
      <w:start w:val="1"/>
      <w:numFmt w:val="decimal"/>
      <w:lvlText w:val="%2."/>
      <w:lvlJc w:val="left"/>
      <w:pPr>
        <w:ind w:left="1200" w:hanging="360"/>
      </w:pPr>
      <w:rPr>
        <w:rFonts w:hint="default"/>
        <w:w w:val="100"/>
        <w:sz w:val="24"/>
        <w:szCs w:val="24"/>
        <w:lang w:val="en-US" w:eastAsia="en-US" w:bidi="ar-SA"/>
      </w:rPr>
    </w:lvl>
    <w:lvl w:ilvl="2" w:tplc="0CDCCA10">
      <w:numFmt w:val="bullet"/>
      <w:lvlText w:val="•"/>
      <w:lvlJc w:val="left"/>
      <w:pPr>
        <w:ind w:left="2253" w:hanging="360"/>
      </w:pPr>
      <w:rPr>
        <w:rFonts w:hint="default"/>
        <w:lang w:val="en-US" w:eastAsia="en-US" w:bidi="ar-SA"/>
      </w:rPr>
    </w:lvl>
    <w:lvl w:ilvl="3" w:tplc="506EF3C4">
      <w:numFmt w:val="bullet"/>
      <w:lvlText w:val="•"/>
      <w:lvlJc w:val="left"/>
      <w:pPr>
        <w:ind w:left="3306" w:hanging="360"/>
      </w:pPr>
      <w:rPr>
        <w:rFonts w:hint="default"/>
        <w:lang w:val="en-US" w:eastAsia="en-US" w:bidi="ar-SA"/>
      </w:rPr>
    </w:lvl>
    <w:lvl w:ilvl="4" w:tplc="51D83FD4">
      <w:numFmt w:val="bullet"/>
      <w:lvlText w:val="•"/>
      <w:lvlJc w:val="left"/>
      <w:pPr>
        <w:ind w:left="4360" w:hanging="360"/>
      </w:pPr>
      <w:rPr>
        <w:rFonts w:hint="default"/>
        <w:lang w:val="en-US" w:eastAsia="en-US" w:bidi="ar-SA"/>
      </w:rPr>
    </w:lvl>
    <w:lvl w:ilvl="5" w:tplc="F9F61100">
      <w:numFmt w:val="bullet"/>
      <w:lvlText w:val="•"/>
      <w:lvlJc w:val="left"/>
      <w:pPr>
        <w:ind w:left="5413" w:hanging="360"/>
      </w:pPr>
      <w:rPr>
        <w:rFonts w:hint="default"/>
        <w:lang w:val="en-US" w:eastAsia="en-US" w:bidi="ar-SA"/>
      </w:rPr>
    </w:lvl>
    <w:lvl w:ilvl="6" w:tplc="AD72937C">
      <w:numFmt w:val="bullet"/>
      <w:lvlText w:val="•"/>
      <w:lvlJc w:val="left"/>
      <w:pPr>
        <w:ind w:left="6466" w:hanging="360"/>
      </w:pPr>
      <w:rPr>
        <w:rFonts w:hint="default"/>
        <w:lang w:val="en-US" w:eastAsia="en-US" w:bidi="ar-SA"/>
      </w:rPr>
    </w:lvl>
    <w:lvl w:ilvl="7" w:tplc="8252FEB0">
      <w:numFmt w:val="bullet"/>
      <w:lvlText w:val="•"/>
      <w:lvlJc w:val="left"/>
      <w:pPr>
        <w:ind w:left="7520" w:hanging="360"/>
      </w:pPr>
      <w:rPr>
        <w:rFonts w:hint="default"/>
        <w:lang w:val="en-US" w:eastAsia="en-US" w:bidi="ar-SA"/>
      </w:rPr>
    </w:lvl>
    <w:lvl w:ilvl="8" w:tplc="345C0128">
      <w:numFmt w:val="bullet"/>
      <w:lvlText w:val="•"/>
      <w:lvlJc w:val="left"/>
      <w:pPr>
        <w:ind w:left="8573" w:hanging="360"/>
      </w:pPr>
      <w:rPr>
        <w:rFonts w:hint="default"/>
        <w:lang w:val="en-US" w:eastAsia="en-US" w:bidi="ar-SA"/>
      </w:rPr>
    </w:lvl>
  </w:abstractNum>
  <w:abstractNum w:abstractNumId="24" w15:restartNumberingAfterBreak="0">
    <w:nsid w:val="4EA97E5D"/>
    <w:multiLevelType w:val="hybridMultilevel"/>
    <w:tmpl w:val="A2088CCA"/>
    <w:lvl w:ilvl="0" w:tplc="A6B4BFA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9125D7D"/>
    <w:multiLevelType w:val="hybridMultilevel"/>
    <w:tmpl w:val="BE58EDA2"/>
    <w:lvl w:ilvl="0" w:tplc="23142858">
      <w:start w:val="1"/>
      <w:numFmt w:val="upperLetter"/>
      <w:lvlText w:val="%1."/>
      <w:lvlJc w:val="left"/>
      <w:pPr>
        <w:ind w:left="482" w:hanging="363"/>
      </w:pPr>
      <w:rPr>
        <w:rFonts w:ascii="Arial" w:eastAsia="Arial" w:hAnsi="Arial" w:cs="Arial" w:hint="default"/>
        <w:w w:val="100"/>
        <w:sz w:val="24"/>
        <w:szCs w:val="24"/>
        <w:lang w:val="en-US" w:eastAsia="en-US" w:bidi="ar-SA"/>
      </w:rPr>
    </w:lvl>
    <w:lvl w:ilvl="1" w:tplc="2850FB56">
      <w:numFmt w:val="bullet"/>
      <w:lvlText w:val="•"/>
      <w:lvlJc w:val="left"/>
      <w:pPr>
        <w:ind w:left="1464" w:hanging="363"/>
      </w:pPr>
      <w:rPr>
        <w:rFonts w:hint="default"/>
        <w:lang w:val="en-US" w:eastAsia="en-US" w:bidi="ar-SA"/>
      </w:rPr>
    </w:lvl>
    <w:lvl w:ilvl="2" w:tplc="BB58C454">
      <w:numFmt w:val="bullet"/>
      <w:lvlText w:val="•"/>
      <w:lvlJc w:val="left"/>
      <w:pPr>
        <w:ind w:left="2448" w:hanging="363"/>
      </w:pPr>
      <w:rPr>
        <w:rFonts w:hint="default"/>
        <w:lang w:val="en-US" w:eastAsia="en-US" w:bidi="ar-SA"/>
      </w:rPr>
    </w:lvl>
    <w:lvl w:ilvl="3" w:tplc="409878B8">
      <w:numFmt w:val="bullet"/>
      <w:lvlText w:val="•"/>
      <w:lvlJc w:val="left"/>
      <w:pPr>
        <w:ind w:left="3432" w:hanging="363"/>
      </w:pPr>
      <w:rPr>
        <w:rFonts w:hint="default"/>
        <w:lang w:val="en-US" w:eastAsia="en-US" w:bidi="ar-SA"/>
      </w:rPr>
    </w:lvl>
    <w:lvl w:ilvl="4" w:tplc="BEFE9974">
      <w:numFmt w:val="bullet"/>
      <w:lvlText w:val="•"/>
      <w:lvlJc w:val="left"/>
      <w:pPr>
        <w:ind w:left="4416" w:hanging="363"/>
      </w:pPr>
      <w:rPr>
        <w:rFonts w:hint="default"/>
        <w:lang w:val="en-US" w:eastAsia="en-US" w:bidi="ar-SA"/>
      </w:rPr>
    </w:lvl>
    <w:lvl w:ilvl="5" w:tplc="8B0241CA">
      <w:numFmt w:val="bullet"/>
      <w:lvlText w:val="•"/>
      <w:lvlJc w:val="left"/>
      <w:pPr>
        <w:ind w:left="5400" w:hanging="363"/>
      </w:pPr>
      <w:rPr>
        <w:rFonts w:hint="default"/>
        <w:lang w:val="en-US" w:eastAsia="en-US" w:bidi="ar-SA"/>
      </w:rPr>
    </w:lvl>
    <w:lvl w:ilvl="6" w:tplc="376A5BFA">
      <w:numFmt w:val="bullet"/>
      <w:lvlText w:val="•"/>
      <w:lvlJc w:val="left"/>
      <w:pPr>
        <w:ind w:left="6384" w:hanging="363"/>
      </w:pPr>
      <w:rPr>
        <w:rFonts w:hint="default"/>
        <w:lang w:val="en-US" w:eastAsia="en-US" w:bidi="ar-SA"/>
      </w:rPr>
    </w:lvl>
    <w:lvl w:ilvl="7" w:tplc="13B8C298">
      <w:numFmt w:val="bullet"/>
      <w:lvlText w:val="•"/>
      <w:lvlJc w:val="left"/>
      <w:pPr>
        <w:ind w:left="7368" w:hanging="363"/>
      </w:pPr>
      <w:rPr>
        <w:rFonts w:hint="default"/>
        <w:lang w:val="en-US" w:eastAsia="en-US" w:bidi="ar-SA"/>
      </w:rPr>
    </w:lvl>
    <w:lvl w:ilvl="8" w:tplc="F0C08666">
      <w:numFmt w:val="bullet"/>
      <w:lvlText w:val="•"/>
      <w:lvlJc w:val="left"/>
      <w:pPr>
        <w:ind w:left="8352" w:hanging="363"/>
      </w:pPr>
      <w:rPr>
        <w:rFonts w:hint="default"/>
        <w:lang w:val="en-US" w:eastAsia="en-US" w:bidi="ar-SA"/>
      </w:rPr>
    </w:lvl>
  </w:abstractNum>
  <w:abstractNum w:abstractNumId="26" w15:restartNumberingAfterBreak="0">
    <w:nsid w:val="5EA824EE"/>
    <w:multiLevelType w:val="hybridMultilevel"/>
    <w:tmpl w:val="116A4C0E"/>
    <w:lvl w:ilvl="0" w:tplc="2424E984">
      <w:start w:val="1"/>
      <w:numFmt w:val="upperLetter"/>
      <w:lvlText w:val="%1."/>
      <w:lvlJc w:val="left"/>
      <w:pPr>
        <w:ind w:left="841" w:hanging="360"/>
      </w:pPr>
      <w:rPr>
        <w:rFonts w:ascii="Arial" w:eastAsia="Arial" w:hAnsi="Arial" w:cs="Arial" w:hint="default"/>
        <w:w w:val="100"/>
        <w:sz w:val="24"/>
        <w:szCs w:val="24"/>
        <w:lang w:val="en-US" w:eastAsia="en-US" w:bidi="ar-SA"/>
      </w:rPr>
    </w:lvl>
    <w:lvl w:ilvl="1" w:tplc="0660ED10">
      <w:start w:val="1"/>
      <w:numFmt w:val="decimal"/>
      <w:lvlText w:val="%2."/>
      <w:lvlJc w:val="left"/>
      <w:pPr>
        <w:ind w:left="1201" w:hanging="360"/>
      </w:pPr>
      <w:rPr>
        <w:rFonts w:ascii="Arial" w:eastAsia="Arial" w:hAnsi="Arial" w:cs="Arial" w:hint="default"/>
        <w:w w:val="100"/>
        <w:sz w:val="24"/>
        <w:szCs w:val="24"/>
        <w:lang w:val="en-US" w:eastAsia="en-US" w:bidi="ar-SA"/>
      </w:rPr>
    </w:lvl>
    <w:lvl w:ilvl="2" w:tplc="227425C2">
      <w:numFmt w:val="bullet"/>
      <w:lvlText w:val="•"/>
      <w:lvlJc w:val="left"/>
      <w:pPr>
        <w:ind w:left="1281" w:hanging="360"/>
      </w:pPr>
      <w:rPr>
        <w:rFonts w:hint="default"/>
        <w:lang w:val="en-US" w:eastAsia="en-US" w:bidi="ar-SA"/>
      </w:rPr>
    </w:lvl>
    <w:lvl w:ilvl="3" w:tplc="F2400DA4">
      <w:numFmt w:val="bullet"/>
      <w:lvlText w:val="•"/>
      <w:lvlJc w:val="left"/>
      <w:pPr>
        <w:ind w:left="1361" w:hanging="360"/>
      </w:pPr>
      <w:rPr>
        <w:rFonts w:hint="default"/>
        <w:lang w:val="en-US" w:eastAsia="en-US" w:bidi="ar-SA"/>
      </w:rPr>
    </w:lvl>
    <w:lvl w:ilvl="4" w:tplc="C9C4F232">
      <w:numFmt w:val="bullet"/>
      <w:lvlText w:val="•"/>
      <w:lvlJc w:val="left"/>
      <w:pPr>
        <w:ind w:left="2692" w:hanging="360"/>
      </w:pPr>
      <w:rPr>
        <w:rFonts w:hint="default"/>
        <w:lang w:val="en-US" w:eastAsia="en-US" w:bidi="ar-SA"/>
      </w:rPr>
    </w:lvl>
    <w:lvl w:ilvl="5" w:tplc="EF24CBDC">
      <w:numFmt w:val="bullet"/>
      <w:lvlText w:val="•"/>
      <w:lvlJc w:val="left"/>
      <w:pPr>
        <w:ind w:left="4023" w:hanging="360"/>
      </w:pPr>
      <w:rPr>
        <w:rFonts w:hint="default"/>
        <w:lang w:val="en-US" w:eastAsia="en-US" w:bidi="ar-SA"/>
      </w:rPr>
    </w:lvl>
    <w:lvl w:ilvl="6" w:tplc="39E8FA14">
      <w:numFmt w:val="bullet"/>
      <w:lvlText w:val="•"/>
      <w:lvlJc w:val="left"/>
      <w:pPr>
        <w:ind w:left="5355" w:hanging="360"/>
      </w:pPr>
      <w:rPr>
        <w:rFonts w:hint="default"/>
        <w:lang w:val="en-US" w:eastAsia="en-US" w:bidi="ar-SA"/>
      </w:rPr>
    </w:lvl>
    <w:lvl w:ilvl="7" w:tplc="73BC5444">
      <w:numFmt w:val="bullet"/>
      <w:lvlText w:val="•"/>
      <w:lvlJc w:val="left"/>
      <w:pPr>
        <w:ind w:left="6686" w:hanging="360"/>
      </w:pPr>
      <w:rPr>
        <w:rFonts w:hint="default"/>
        <w:lang w:val="en-US" w:eastAsia="en-US" w:bidi="ar-SA"/>
      </w:rPr>
    </w:lvl>
    <w:lvl w:ilvl="8" w:tplc="408EDC2E">
      <w:numFmt w:val="bullet"/>
      <w:lvlText w:val="•"/>
      <w:lvlJc w:val="left"/>
      <w:pPr>
        <w:ind w:left="8018" w:hanging="360"/>
      </w:pPr>
      <w:rPr>
        <w:rFonts w:hint="default"/>
        <w:lang w:val="en-US" w:eastAsia="en-US" w:bidi="ar-SA"/>
      </w:rPr>
    </w:lvl>
  </w:abstractNum>
  <w:abstractNum w:abstractNumId="27" w15:restartNumberingAfterBreak="0">
    <w:nsid w:val="5F766AB2"/>
    <w:multiLevelType w:val="hybridMultilevel"/>
    <w:tmpl w:val="9EA46DD0"/>
    <w:lvl w:ilvl="0" w:tplc="04090015">
      <w:start w:val="1"/>
      <w:numFmt w:val="upperLetter"/>
      <w:lvlText w:val="%1."/>
      <w:lvlJc w:val="left"/>
      <w:pPr>
        <w:ind w:left="840" w:hanging="360"/>
      </w:pPr>
      <w:rPr>
        <w:rFonts w:hint="default"/>
        <w:w w:val="100"/>
        <w:sz w:val="24"/>
        <w:szCs w:val="24"/>
        <w:lang w:val="en-US" w:eastAsia="en-US" w:bidi="ar-SA"/>
      </w:rPr>
    </w:lvl>
    <w:lvl w:ilvl="1" w:tplc="0409000F">
      <w:start w:val="1"/>
      <w:numFmt w:val="decimal"/>
      <w:lvlText w:val="%2."/>
      <w:lvlJc w:val="left"/>
      <w:pPr>
        <w:ind w:left="1200" w:hanging="360"/>
      </w:pPr>
      <w:rPr>
        <w:rFonts w:hint="default"/>
        <w:w w:val="100"/>
        <w:sz w:val="24"/>
        <w:szCs w:val="24"/>
        <w:lang w:val="en-US" w:eastAsia="en-US" w:bidi="ar-SA"/>
      </w:rPr>
    </w:lvl>
    <w:lvl w:ilvl="2" w:tplc="0CDCCA10">
      <w:numFmt w:val="bullet"/>
      <w:lvlText w:val="•"/>
      <w:lvlJc w:val="left"/>
      <w:pPr>
        <w:ind w:left="2253" w:hanging="360"/>
      </w:pPr>
      <w:rPr>
        <w:rFonts w:hint="default"/>
        <w:lang w:val="en-US" w:eastAsia="en-US" w:bidi="ar-SA"/>
      </w:rPr>
    </w:lvl>
    <w:lvl w:ilvl="3" w:tplc="506EF3C4">
      <w:numFmt w:val="bullet"/>
      <w:lvlText w:val="•"/>
      <w:lvlJc w:val="left"/>
      <w:pPr>
        <w:ind w:left="3306" w:hanging="360"/>
      </w:pPr>
      <w:rPr>
        <w:rFonts w:hint="default"/>
        <w:lang w:val="en-US" w:eastAsia="en-US" w:bidi="ar-SA"/>
      </w:rPr>
    </w:lvl>
    <w:lvl w:ilvl="4" w:tplc="51D83FD4">
      <w:numFmt w:val="bullet"/>
      <w:lvlText w:val="•"/>
      <w:lvlJc w:val="left"/>
      <w:pPr>
        <w:ind w:left="4360" w:hanging="360"/>
      </w:pPr>
      <w:rPr>
        <w:rFonts w:hint="default"/>
        <w:lang w:val="en-US" w:eastAsia="en-US" w:bidi="ar-SA"/>
      </w:rPr>
    </w:lvl>
    <w:lvl w:ilvl="5" w:tplc="F9F61100">
      <w:numFmt w:val="bullet"/>
      <w:lvlText w:val="•"/>
      <w:lvlJc w:val="left"/>
      <w:pPr>
        <w:ind w:left="5413" w:hanging="360"/>
      </w:pPr>
      <w:rPr>
        <w:rFonts w:hint="default"/>
        <w:lang w:val="en-US" w:eastAsia="en-US" w:bidi="ar-SA"/>
      </w:rPr>
    </w:lvl>
    <w:lvl w:ilvl="6" w:tplc="AD72937C">
      <w:numFmt w:val="bullet"/>
      <w:lvlText w:val="•"/>
      <w:lvlJc w:val="left"/>
      <w:pPr>
        <w:ind w:left="6466" w:hanging="360"/>
      </w:pPr>
      <w:rPr>
        <w:rFonts w:hint="default"/>
        <w:lang w:val="en-US" w:eastAsia="en-US" w:bidi="ar-SA"/>
      </w:rPr>
    </w:lvl>
    <w:lvl w:ilvl="7" w:tplc="8252FEB0">
      <w:numFmt w:val="bullet"/>
      <w:lvlText w:val="•"/>
      <w:lvlJc w:val="left"/>
      <w:pPr>
        <w:ind w:left="7520" w:hanging="360"/>
      </w:pPr>
      <w:rPr>
        <w:rFonts w:hint="default"/>
        <w:lang w:val="en-US" w:eastAsia="en-US" w:bidi="ar-SA"/>
      </w:rPr>
    </w:lvl>
    <w:lvl w:ilvl="8" w:tplc="345C0128">
      <w:numFmt w:val="bullet"/>
      <w:lvlText w:val="•"/>
      <w:lvlJc w:val="left"/>
      <w:pPr>
        <w:ind w:left="8573" w:hanging="360"/>
      </w:pPr>
      <w:rPr>
        <w:rFonts w:hint="default"/>
        <w:lang w:val="en-US" w:eastAsia="en-US" w:bidi="ar-SA"/>
      </w:rPr>
    </w:lvl>
  </w:abstractNum>
  <w:abstractNum w:abstractNumId="28" w15:restartNumberingAfterBreak="0">
    <w:nsid w:val="672C4ED4"/>
    <w:multiLevelType w:val="hybridMultilevel"/>
    <w:tmpl w:val="E7CAB6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9462FA"/>
    <w:multiLevelType w:val="hybridMultilevel"/>
    <w:tmpl w:val="BCE8938E"/>
    <w:lvl w:ilvl="0" w:tplc="2E9A0EE2">
      <w:start w:val="1"/>
      <w:numFmt w:val="upperLetter"/>
      <w:lvlText w:val="%1."/>
      <w:lvlJc w:val="left"/>
      <w:pPr>
        <w:ind w:left="819" w:hanging="363"/>
      </w:pPr>
      <w:rPr>
        <w:rFonts w:ascii="Arial" w:eastAsia="Arial" w:hAnsi="Arial" w:cs="Arial" w:hint="default"/>
        <w:w w:val="100"/>
        <w:sz w:val="24"/>
        <w:szCs w:val="24"/>
        <w:lang w:val="en-US" w:eastAsia="en-US" w:bidi="ar-SA"/>
      </w:rPr>
    </w:lvl>
    <w:lvl w:ilvl="1" w:tplc="47EC9104">
      <w:numFmt w:val="bullet"/>
      <w:lvlText w:val="•"/>
      <w:lvlJc w:val="left"/>
      <w:pPr>
        <w:ind w:left="1801" w:hanging="363"/>
      </w:pPr>
      <w:rPr>
        <w:rFonts w:hint="default"/>
        <w:lang w:val="en-US" w:eastAsia="en-US" w:bidi="ar-SA"/>
      </w:rPr>
    </w:lvl>
    <w:lvl w:ilvl="2" w:tplc="E01C3600">
      <w:numFmt w:val="bullet"/>
      <w:lvlText w:val="•"/>
      <w:lvlJc w:val="left"/>
      <w:pPr>
        <w:ind w:left="2785" w:hanging="363"/>
      </w:pPr>
      <w:rPr>
        <w:rFonts w:hint="default"/>
        <w:lang w:val="en-US" w:eastAsia="en-US" w:bidi="ar-SA"/>
      </w:rPr>
    </w:lvl>
    <w:lvl w:ilvl="3" w:tplc="2396BBA2">
      <w:numFmt w:val="bullet"/>
      <w:lvlText w:val="•"/>
      <w:lvlJc w:val="left"/>
      <w:pPr>
        <w:ind w:left="3769" w:hanging="363"/>
      </w:pPr>
      <w:rPr>
        <w:rFonts w:hint="default"/>
        <w:lang w:val="en-US" w:eastAsia="en-US" w:bidi="ar-SA"/>
      </w:rPr>
    </w:lvl>
    <w:lvl w:ilvl="4" w:tplc="DAE05660">
      <w:numFmt w:val="bullet"/>
      <w:lvlText w:val="•"/>
      <w:lvlJc w:val="left"/>
      <w:pPr>
        <w:ind w:left="4753" w:hanging="363"/>
      </w:pPr>
      <w:rPr>
        <w:rFonts w:hint="default"/>
        <w:lang w:val="en-US" w:eastAsia="en-US" w:bidi="ar-SA"/>
      </w:rPr>
    </w:lvl>
    <w:lvl w:ilvl="5" w:tplc="045C7F8A">
      <w:numFmt w:val="bullet"/>
      <w:lvlText w:val="•"/>
      <w:lvlJc w:val="left"/>
      <w:pPr>
        <w:ind w:left="5737" w:hanging="363"/>
      </w:pPr>
      <w:rPr>
        <w:rFonts w:hint="default"/>
        <w:lang w:val="en-US" w:eastAsia="en-US" w:bidi="ar-SA"/>
      </w:rPr>
    </w:lvl>
    <w:lvl w:ilvl="6" w:tplc="30569B2C">
      <w:numFmt w:val="bullet"/>
      <w:lvlText w:val="•"/>
      <w:lvlJc w:val="left"/>
      <w:pPr>
        <w:ind w:left="6721" w:hanging="363"/>
      </w:pPr>
      <w:rPr>
        <w:rFonts w:hint="default"/>
        <w:lang w:val="en-US" w:eastAsia="en-US" w:bidi="ar-SA"/>
      </w:rPr>
    </w:lvl>
    <w:lvl w:ilvl="7" w:tplc="70BAECCA">
      <w:numFmt w:val="bullet"/>
      <w:lvlText w:val="•"/>
      <w:lvlJc w:val="left"/>
      <w:pPr>
        <w:ind w:left="7705" w:hanging="363"/>
      </w:pPr>
      <w:rPr>
        <w:rFonts w:hint="default"/>
        <w:lang w:val="en-US" w:eastAsia="en-US" w:bidi="ar-SA"/>
      </w:rPr>
    </w:lvl>
    <w:lvl w:ilvl="8" w:tplc="9F32E820">
      <w:numFmt w:val="bullet"/>
      <w:lvlText w:val="•"/>
      <w:lvlJc w:val="left"/>
      <w:pPr>
        <w:ind w:left="8689" w:hanging="363"/>
      </w:pPr>
      <w:rPr>
        <w:rFonts w:hint="default"/>
        <w:lang w:val="en-US" w:eastAsia="en-US" w:bidi="ar-SA"/>
      </w:rPr>
    </w:lvl>
  </w:abstractNum>
  <w:abstractNum w:abstractNumId="30" w15:restartNumberingAfterBreak="0">
    <w:nsid w:val="709966EB"/>
    <w:multiLevelType w:val="hybridMultilevel"/>
    <w:tmpl w:val="44A4BD54"/>
    <w:lvl w:ilvl="0" w:tplc="04090015">
      <w:start w:val="1"/>
      <w:numFmt w:val="upperLetter"/>
      <w:lvlText w:val="%1."/>
      <w:lvlJc w:val="left"/>
      <w:pPr>
        <w:ind w:left="456" w:hanging="363"/>
      </w:pPr>
      <w:rPr>
        <w:rFonts w:hint="default"/>
        <w:w w:val="100"/>
        <w:sz w:val="24"/>
        <w:szCs w:val="24"/>
        <w:lang w:val="en-US" w:eastAsia="en-US" w:bidi="ar-SA"/>
      </w:rPr>
    </w:lvl>
    <w:lvl w:ilvl="1" w:tplc="6344C26E">
      <w:numFmt w:val="bullet"/>
      <w:lvlText w:val="•"/>
      <w:lvlJc w:val="left"/>
      <w:pPr>
        <w:ind w:left="1446" w:hanging="363"/>
      </w:pPr>
      <w:rPr>
        <w:rFonts w:hint="default"/>
        <w:lang w:val="en-US" w:eastAsia="en-US" w:bidi="ar-SA"/>
      </w:rPr>
    </w:lvl>
    <w:lvl w:ilvl="2" w:tplc="A6126A4E">
      <w:numFmt w:val="bullet"/>
      <w:lvlText w:val="•"/>
      <w:lvlJc w:val="left"/>
      <w:pPr>
        <w:ind w:left="2432" w:hanging="363"/>
      </w:pPr>
      <w:rPr>
        <w:rFonts w:hint="default"/>
        <w:lang w:val="en-US" w:eastAsia="en-US" w:bidi="ar-SA"/>
      </w:rPr>
    </w:lvl>
    <w:lvl w:ilvl="3" w:tplc="CE985468">
      <w:numFmt w:val="bullet"/>
      <w:lvlText w:val="•"/>
      <w:lvlJc w:val="left"/>
      <w:pPr>
        <w:ind w:left="3418" w:hanging="363"/>
      </w:pPr>
      <w:rPr>
        <w:rFonts w:hint="default"/>
        <w:lang w:val="en-US" w:eastAsia="en-US" w:bidi="ar-SA"/>
      </w:rPr>
    </w:lvl>
    <w:lvl w:ilvl="4" w:tplc="A3D243AC">
      <w:numFmt w:val="bullet"/>
      <w:lvlText w:val="•"/>
      <w:lvlJc w:val="left"/>
      <w:pPr>
        <w:ind w:left="4404" w:hanging="363"/>
      </w:pPr>
      <w:rPr>
        <w:rFonts w:hint="default"/>
        <w:lang w:val="en-US" w:eastAsia="en-US" w:bidi="ar-SA"/>
      </w:rPr>
    </w:lvl>
    <w:lvl w:ilvl="5" w:tplc="8550D54C">
      <w:numFmt w:val="bullet"/>
      <w:lvlText w:val="•"/>
      <w:lvlJc w:val="left"/>
      <w:pPr>
        <w:ind w:left="5390" w:hanging="363"/>
      </w:pPr>
      <w:rPr>
        <w:rFonts w:hint="default"/>
        <w:lang w:val="en-US" w:eastAsia="en-US" w:bidi="ar-SA"/>
      </w:rPr>
    </w:lvl>
    <w:lvl w:ilvl="6" w:tplc="86E8D826">
      <w:numFmt w:val="bullet"/>
      <w:lvlText w:val="•"/>
      <w:lvlJc w:val="left"/>
      <w:pPr>
        <w:ind w:left="6376" w:hanging="363"/>
      </w:pPr>
      <w:rPr>
        <w:rFonts w:hint="default"/>
        <w:lang w:val="en-US" w:eastAsia="en-US" w:bidi="ar-SA"/>
      </w:rPr>
    </w:lvl>
    <w:lvl w:ilvl="7" w:tplc="C3D085C2">
      <w:numFmt w:val="bullet"/>
      <w:lvlText w:val="•"/>
      <w:lvlJc w:val="left"/>
      <w:pPr>
        <w:ind w:left="7362" w:hanging="363"/>
      </w:pPr>
      <w:rPr>
        <w:rFonts w:hint="default"/>
        <w:lang w:val="en-US" w:eastAsia="en-US" w:bidi="ar-SA"/>
      </w:rPr>
    </w:lvl>
    <w:lvl w:ilvl="8" w:tplc="01346A42">
      <w:numFmt w:val="bullet"/>
      <w:lvlText w:val="•"/>
      <w:lvlJc w:val="left"/>
      <w:pPr>
        <w:ind w:left="8348" w:hanging="363"/>
      </w:pPr>
      <w:rPr>
        <w:rFonts w:hint="default"/>
        <w:lang w:val="en-US" w:eastAsia="en-US" w:bidi="ar-SA"/>
      </w:rPr>
    </w:lvl>
  </w:abstractNum>
  <w:abstractNum w:abstractNumId="31" w15:restartNumberingAfterBreak="0">
    <w:nsid w:val="72643C2B"/>
    <w:multiLevelType w:val="multilevel"/>
    <w:tmpl w:val="0960E7EE"/>
    <w:lvl w:ilvl="0">
      <w:start w:val="2"/>
      <w:numFmt w:val="decimal"/>
      <w:lvlText w:val="%1"/>
      <w:lvlJc w:val="left"/>
      <w:pPr>
        <w:ind w:left="655" w:hanging="536"/>
      </w:pPr>
      <w:rPr>
        <w:rFonts w:hint="default"/>
        <w:lang w:val="en-US" w:eastAsia="en-US" w:bidi="ar-SA"/>
      </w:rPr>
    </w:lvl>
    <w:lvl w:ilvl="1">
      <w:start w:val="1"/>
      <w:numFmt w:val="decimalZero"/>
      <w:lvlText w:val="%1.%2"/>
      <w:lvlJc w:val="left"/>
      <w:pPr>
        <w:ind w:left="655" w:hanging="536"/>
      </w:pPr>
      <w:rPr>
        <w:rFonts w:ascii="Arial" w:eastAsia="Arial" w:hAnsi="Arial" w:cs="Arial" w:hint="default"/>
        <w:w w:val="100"/>
        <w:sz w:val="24"/>
        <w:szCs w:val="24"/>
        <w:lang w:val="en-US" w:eastAsia="en-US" w:bidi="ar-SA"/>
      </w:rPr>
    </w:lvl>
    <w:lvl w:ilvl="2">
      <w:numFmt w:val="bullet"/>
      <w:lvlText w:val="•"/>
      <w:lvlJc w:val="left"/>
      <w:pPr>
        <w:ind w:left="2592" w:hanging="536"/>
      </w:pPr>
      <w:rPr>
        <w:rFonts w:hint="default"/>
        <w:lang w:val="en-US" w:eastAsia="en-US" w:bidi="ar-SA"/>
      </w:rPr>
    </w:lvl>
    <w:lvl w:ilvl="3">
      <w:numFmt w:val="bullet"/>
      <w:lvlText w:val="•"/>
      <w:lvlJc w:val="left"/>
      <w:pPr>
        <w:ind w:left="3558" w:hanging="536"/>
      </w:pPr>
      <w:rPr>
        <w:rFonts w:hint="default"/>
        <w:lang w:val="en-US" w:eastAsia="en-US" w:bidi="ar-SA"/>
      </w:rPr>
    </w:lvl>
    <w:lvl w:ilvl="4">
      <w:numFmt w:val="bullet"/>
      <w:lvlText w:val="•"/>
      <w:lvlJc w:val="left"/>
      <w:pPr>
        <w:ind w:left="4524" w:hanging="536"/>
      </w:pPr>
      <w:rPr>
        <w:rFonts w:hint="default"/>
        <w:lang w:val="en-US" w:eastAsia="en-US" w:bidi="ar-SA"/>
      </w:rPr>
    </w:lvl>
    <w:lvl w:ilvl="5">
      <w:numFmt w:val="bullet"/>
      <w:lvlText w:val="•"/>
      <w:lvlJc w:val="left"/>
      <w:pPr>
        <w:ind w:left="5490" w:hanging="536"/>
      </w:pPr>
      <w:rPr>
        <w:rFonts w:hint="default"/>
        <w:lang w:val="en-US" w:eastAsia="en-US" w:bidi="ar-SA"/>
      </w:rPr>
    </w:lvl>
    <w:lvl w:ilvl="6">
      <w:numFmt w:val="bullet"/>
      <w:lvlText w:val="•"/>
      <w:lvlJc w:val="left"/>
      <w:pPr>
        <w:ind w:left="6456" w:hanging="536"/>
      </w:pPr>
      <w:rPr>
        <w:rFonts w:hint="default"/>
        <w:lang w:val="en-US" w:eastAsia="en-US" w:bidi="ar-SA"/>
      </w:rPr>
    </w:lvl>
    <w:lvl w:ilvl="7">
      <w:numFmt w:val="bullet"/>
      <w:lvlText w:val="•"/>
      <w:lvlJc w:val="left"/>
      <w:pPr>
        <w:ind w:left="7422" w:hanging="536"/>
      </w:pPr>
      <w:rPr>
        <w:rFonts w:hint="default"/>
        <w:lang w:val="en-US" w:eastAsia="en-US" w:bidi="ar-SA"/>
      </w:rPr>
    </w:lvl>
    <w:lvl w:ilvl="8">
      <w:numFmt w:val="bullet"/>
      <w:lvlText w:val="•"/>
      <w:lvlJc w:val="left"/>
      <w:pPr>
        <w:ind w:left="8388" w:hanging="536"/>
      </w:pPr>
      <w:rPr>
        <w:rFonts w:hint="default"/>
        <w:lang w:val="en-US" w:eastAsia="en-US" w:bidi="ar-SA"/>
      </w:rPr>
    </w:lvl>
  </w:abstractNum>
  <w:num w:numId="1">
    <w:abstractNumId w:val="13"/>
  </w:num>
  <w:num w:numId="2">
    <w:abstractNumId w:val="4"/>
  </w:num>
  <w:num w:numId="3">
    <w:abstractNumId w:val="0"/>
  </w:num>
  <w:num w:numId="4">
    <w:abstractNumId w:val="29"/>
  </w:num>
  <w:num w:numId="5">
    <w:abstractNumId w:val="25"/>
  </w:num>
  <w:num w:numId="6">
    <w:abstractNumId w:val="20"/>
  </w:num>
  <w:num w:numId="7">
    <w:abstractNumId w:val="31"/>
  </w:num>
  <w:num w:numId="8">
    <w:abstractNumId w:val="3"/>
  </w:num>
  <w:num w:numId="9">
    <w:abstractNumId w:val="10"/>
  </w:num>
  <w:num w:numId="10">
    <w:abstractNumId w:val="21"/>
  </w:num>
  <w:num w:numId="11">
    <w:abstractNumId w:val="26"/>
  </w:num>
  <w:num w:numId="12">
    <w:abstractNumId w:val="11"/>
  </w:num>
  <w:num w:numId="13">
    <w:abstractNumId w:val="12"/>
  </w:num>
  <w:num w:numId="14">
    <w:abstractNumId w:val="17"/>
  </w:num>
  <w:num w:numId="15">
    <w:abstractNumId w:val="28"/>
  </w:num>
  <w:num w:numId="16">
    <w:abstractNumId w:val="27"/>
  </w:num>
  <w:num w:numId="17">
    <w:abstractNumId w:val="23"/>
  </w:num>
  <w:num w:numId="18">
    <w:abstractNumId w:val="16"/>
  </w:num>
  <w:num w:numId="19">
    <w:abstractNumId w:val="2"/>
  </w:num>
  <w:num w:numId="20">
    <w:abstractNumId w:val="6"/>
  </w:num>
  <w:num w:numId="21">
    <w:abstractNumId w:val="15"/>
  </w:num>
  <w:num w:numId="22">
    <w:abstractNumId w:val="24"/>
  </w:num>
  <w:num w:numId="23">
    <w:abstractNumId w:val="18"/>
  </w:num>
  <w:num w:numId="24">
    <w:abstractNumId w:val="7"/>
  </w:num>
  <w:num w:numId="25">
    <w:abstractNumId w:val="8"/>
  </w:num>
  <w:num w:numId="26">
    <w:abstractNumId w:val="1"/>
  </w:num>
  <w:num w:numId="27">
    <w:abstractNumId w:val="22"/>
  </w:num>
  <w:num w:numId="28">
    <w:abstractNumId w:val="5"/>
  </w:num>
  <w:num w:numId="29">
    <w:abstractNumId w:val="14"/>
  </w:num>
  <w:num w:numId="30">
    <w:abstractNumId w:val="19"/>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80"/>
    <w:rsid w:val="000612C6"/>
    <w:rsid w:val="000B33A4"/>
    <w:rsid w:val="000F071C"/>
    <w:rsid w:val="002C64D7"/>
    <w:rsid w:val="007F6F80"/>
    <w:rsid w:val="008C1415"/>
    <w:rsid w:val="008E5C7D"/>
    <w:rsid w:val="009B1390"/>
    <w:rsid w:val="00A30D00"/>
    <w:rsid w:val="00AE3400"/>
    <w:rsid w:val="00B71606"/>
    <w:rsid w:val="00C3764C"/>
    <w:rsid w:val="00D17B26"/>
    <w:rsid w:val="00EF4D86"/>
    <w:rsid w:val="00F36EDB"/>
    <w:rsid w:val="00F8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BAB5"/>
  <w15:docId w15:val="{75D497DF-6B9E-4549-9200-DD901D23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8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764C"/>
    <w:rPr>
      <w:color w:val="0000FF" w:themeColor="hyperlink"/>
      <w:u w:val="single"/>
    </w:rPr>
  </w:style>
  <w:style w:type="paragraph" w:styleId="Title">
    <w:name w:val="Title"/>
    <w:basedOn w:val="Normal"/>
    <w:link w:val="TitleChar"/>
    <w:qFormat/>
    <w:rsid w:val="00C3764C"/>
    <w:pPr>
      <w:widowControl/>
      <w:tabs>
        <w:tab w:val="left" w:pos="180"/>
        <w:tab w:val="left" w:pos="360"/>
      </w:tabs>
      <w:autoSpaceDE/>
      <w:autoSpaceDN/>
      <w:spacing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C3764C"/>
    <w:rPr>
      <w:rFonts w:ascii="Helvetica" w:eastAsia="Times New Roman" w:hAnsi="Helvetica" w:cs="Times New Roman"/>
      <w:b/>
      <w:sz w:val="36"/>
      <w:szCs w:val="20"/>
    </w:rPr>
  </w:style>
  <w:style w:type="paragraph" w:styleId="Header">
    <w:name w:val="header"/>
    <w:basedOn w:val="Normal"/>
    <w:link w:val="HeaderChar"/>
    <w:uiPriority w:val="99"/>
    <w:unhideWhenUsed/>
    <w:rsid w:val="00C3764C"/>
    <w:pPr>
      <w:tabs>
        <w:tab w:val="center" w:pos="4680"/>
        <w:tab w:val="right" w:pos="9360"/>
      </w:tabs>
    </w:pPr>
  </w:style>
  <w:style w:type="character" w:customStyle="1" w:styleId="HeaderChar">
    <w:name w:val="Header Char"/>
    <w:basedOn w:val="DefaultParagraphFont"/>
    <w:link w:val="Header"/>
    <w:uiPriority w:val="99"/>
    <w:rsid w:val="00C3764C"/>
    <w:rPr>
      <w:rFonts w:ascii="Arial" w:eastAsia="Arial" w:hAnsi="Arial" w:cs="Arial"/>
    </w:rPr>
  </w:style>
  <w:style w:type="paragraph" w:styleId="Footer">
    <w:name w:val="footer"/>
    <w:basedOn w:val="Normal"/>
    <w:link w:val="FooterChar"/>
    <w:uiPriority w:val="99"/>
    <w:unhideWhenUsed/>
    <w:rsid w:val="00C3764C"/>
    <w:pPr>
      <w:tabs>
        <w:tab w:val="center" w:pos="4680"/>
        <w:tab w:val="right" w:pos="9360"/>
      </w:tabs>
    </w:pPr>
  </w:style>
  <w:style w:type="character" w:customStyle="1" w:styleId="FooterChar">
    <w:name w:val="Footer Char"/>
    <w:basedOn w:val="DefaultParagraphFont"/>
    <w:link w:val="Footer"/>
    <w:uiPriority w:val="99"/>
    <w:rsid w:val="00C376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afti.com/" TargetMode="External"/><Relationship Id="rId4" Type="http://schemas.openxmlformats.org/officeDocument/2006/relationships/settings" Target="settings.xml"/><Relationship Id="rId9" Type="http://schemas.openxmlformats.org/officeDocument/2006/relationships/hyperlink" Target="mailto:info@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2E18-BD1F-45BB-9C9D-F6A767F8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dc:creator>
  <cp:lastModifiedBy>Armane Pita</cp:lastModifiedBy>
  <cp:revision>2</cp:revision>
  <dcterms:created xsi:type="dcterms:W3CDTF">2023-03-27T18:24:00Z</dcterms:created>
  <dcterms:modified xsi:type="dcterms:W3CDTF">2023-03-27T18:24:00Z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Acrobat PDFMaker 20 for Word</vt:lpwstr>
  </property>
  <property fmtid="{D5CDD505-2E9C-101B-9397-08002B2CF9AE}" pid="4" name="LastSaved">
    <vt:filetime>2020-11-17T00:00:00Z</vt:filetime>
  </property>
</Properties>
</file>